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长铺子苗族侗族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工作总结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暨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2021年度工作计划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，我乡在县委、县政府的正确领导下，凝心聚力，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推进长铺子苗族侗族乡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各项工作开展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年工作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（一）基层党建工作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不断夯实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加强党委自身建设。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严格落实各项制度，增强党政班子凝聚力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，并把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加强学习作为推动工作扎实开展的重要手段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制定2020年度中心组学习计划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开展中心组理论学习12次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打造政治坚定、创新实干、团结协作、作风过硬的党委班子。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夯实基层组织建设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29个村服务平台规范化布置，开展对29个便民服务中心的集中清理，完成“一门式”窗口布置。对29个村平台进行了“回头看”问题整改，共清理了未经允许加挂的部门广告制度牌50佘块。完成寨坡村993861平台创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优化党员队伍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新发展党员21名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疫情防控工作以来，长铺子乡全体党员亮身份、作表率，全力做好值班员、巡查员、劝导员和宣传员，1537名党员累计捐款捐物折合人民币123950元，受到群众一致好评。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扎实推进基层党建示范点创建。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2020年，申报创建县党建示范点2个（溶岩村、寨坡村），乡党建示范点2个（佘家村、界溪口村），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有力推动全乡基层党建工作提质。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大力夯实抓党建促脱贫攻坚。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年，2次接受市委组织部“四不两直”工作调研和两次县党建检查（1次全覆盖交叉检查），全县排名靠前，全乡党建工作基础较为扎实。及时进行问题整改，约谈2个村支部书记、党建专干，下发党委书记交办函29份，全乡各支部按期完成整改问题共71个，问题整改全部完成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创新开展“七一”“六个一”庆祝活动。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紧紧围绕“抓党建促脱贫攻坚”，开展建党99周年“六个一”活动，即开展一次评选表彰活动，表彰溶岩等9个先进基层党组织，77名优秀共产党员；开展一次党员集中培训，邀请县党建“1+X”联点领导彭树德副部长上党课，党委书记杨昌盛同志上党课，各村分村培训2天；开展一次走访慰问活动，全乡共走访慰问老干部、困难党员42名；讲好一段扶贫故事，全乡共评选并表彰“十佳”扶贫故事，组织彭雪华、王灵芝、龙开长三名同志为代表在“七一”会上进行宣讲；开展一次党员结对帮扶活动，组织党员在“七一”期间，结对帮扶贫困户打扫院落卫生；开展一次文明倡导行动，组织乡机关、各村支部开展志愿者行动，组织干部集中签订文明承诺书，为全县创省文明城市尽一份力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稳妥有序推进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shd w:val="clear" w:color="auto" w:fill="auto"/>
          <w:lang w:eastAsia="zh-CN"/>
        </w:rPr>
        <w:t>村党组织书记和村民委员会主任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“一肩挑”工作。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一是坚持提早谋划，有序推动。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积极开展“一肩挑”工作部署、政策宣传，并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个主要领导带队，逐村开展调研考察摸底。同时，按期完成了村支两委换届村级财务清理与审计。二是坚持综合研判，分类推进。及时召开“一肩挑”工作研判会议，明确各村“一肩挑”的候选人，分类制定具体措施，做好舆论引导，积极稳妥推进。三是坚持实事求是，深入谈话。10月22日至10月26日，乡党委书记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到村谈话一批，到乡谈话一批的方式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未实现“一肩挑”的26个村的支部书记和村主任开展一对一谈话，了解他们对“一肩挑”的想法、任职意向及村情，为换届选举奠定坚实基础。四是坚持充分研究，选贤用能。10月28日，召开党委班子会议对“一肩挑”拟任人选进行了专题研究，逐村逐人听取了党委成员意见、村班子成员推荐情况、考察组的意见，最终形成了四类推进“一肩挑”工作的决议。五是坚持精心准备，培训提能。11月2日上午，召开乡、村两级干部大会，宣读“一肩挑”干部任职文件，并由乡党委书记、副书记、组织委员对24名“一肩挑”的村干部进行了集体培训和谈心谈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11月27日至12月6日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组织村级后备干部参加专项技能培训，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12月7日至村级换届选举组织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村级后备干部到村跟班学习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进一步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提高了“一肩挑”村干部和各村后备干部思想政治素养和业务能力，帮助其迅速进入工作状态，确保在明换届前工作不断档，大局稳定。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"/>
          <w:b/>
          <w:bCs/>
          <w:sz w:val="32"/>
          <w:szCs w:val="32"/>
          <w:lang w:eastAsia="zh-CN"/>
        </w:rPr>
        <w:t>乡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域经济持续稳定增长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今年我乡财政任务为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保证在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中竹木</w:t>
      </w:r>
      <w:r>
        <w:rPr>
          <w:rFonts w:hint="eastAsia" w:ascii="仿宋_GB2312" w:hAnsi="仿宋_GB2312" w:eastAsia="仿宋_GB2312" w:cs="仿宋_GB2312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其他税收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万元，社会抚养费完成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，罚没收入完成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农村土地承包经营权确权登记颁证工作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全乡29个村已签订农村土地承包合同书、颁发经营权证，并对有错的合同、经营权证进行了纠正。对全乡29个村，2018、2019二个年度村集体资产进一步进行清查，按时间节点全面完成录入、审核、上报工作。</w:t>
      </w:r>
      <w:r>
        <w:rPr>
          <w:rFonts w:hint="eastAsia" w:ascii="仿宋" w:hAnsi="仿宋" w:eastAsia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sz w:val="32"/>
          <w:szCs w:val="32"/>
        </w:rPr>
        <w:t>农民专业合作社“空壳社”清理工作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共清理出无农民成员实际参与合作社</w:t>
      </w:r>
      <w:r>
        <w:rPr>
          <w:rFonts w:hint="eastAsia" w:eastAsia="仿宋_GB2312"/>
          <w:sz w:val="32"/>
          <w:szCs w:val="32"/>
          <w:lang w:val="en-US" w:eastAsia="zh-CN"/>
        </w:rPr>
        <w:t>15个</w:t>
      </w:r>
      <w:r>
        <w:rPr>
          <w:rFonts w:hint="eastAsia" w:eastAsia="仿宋_GB2312"/>
          <w:sz w:val="32"/>
          <w:szCs w:val="32"/>
          <w:lang w:eastAsia="zh-CN"/>
        </w:rPr>
        <w:t>、无实质性生产经营活动合作社</w:t>
      </w:r>
      <w:r>
        <w:rPr>
          <w:rFonts w:hint="eastAsia" w:eastAsia="仿宋_GB2312"/>
          <w:sz w:val="32"/>
          <w:szCs w:val="32"/>
          <w:lang w:val="en-US" w:eastAsia="zh-CN"/>
        </w:rPr>
        <w:t>36个</w:t>
      </w:r>
      <w:r>
        <w:rPr>
          <w:rFonts w:hint="eastAsia" w:eastAsia="仿宋_GB2312"/>
          <w:sz w:val="32"/>
          <w:szCs w:val="32"/>
          <w:lang w:eastAsia="zh-CN"/>
        </w:rPr>
        <w:t>、因经营不善停止运行的合作社</w:t>
      </w:r>
      <w:r>
        <w:rPr>
          <w:rFonts w:hint="eastAsia" w:eastAsia="仿宋_GB2312"/>
          <w:sz w:val="32"/>
          <w:szCs w:val="32"/>
          <w:lang w:val="en-US" w:eastAsia="zh-CN"/>
        </w:rPr>
        <w:t>30个</w:t>
      </w:r>
      <w:r>
        <w:rPr>
          <w:rFonts w:hint="eastAsia" w:eastAsia="仿宋_GB2312"/>
          <w:sz w:val="32"/>
          <w:szCs w:val="32"/>
          <w:lang w:eastAsia="zh-CN"/>
        </w:rPr>
        <w:t>共</w:t>
      </w:r>
      <w:r>
        <w:rPr>
          <w:rFonts w:hint="eastAsia" w:eastAsia="仿宋_GB2312"/>
          <w:sz w:val="32"/>
          <w:szCs w:val="32"/>
          <w:lang w:val="en-US" w:eastAsia="zh-CN"/>
        </w:rPr>
        <w:t>81个空壳合作社。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决胜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脱贫攻坚成效显著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 w:firstLineChars="15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一是全面完成脱贫目标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。2020年脱贫34户83人，至此，全乡1491户5221人贫困户全部如期脱贫。二是确保实现“三保障”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实现全乡居民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安全饮水全覆盖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完成危房改造42户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；全乡贫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困人口全部参加城乡医疗保险和精准扶贫“特惠保”，建档立卡贫困户均享受医保缴费补贴、保险缴费补贴、住院提高医疗费用报销比例等政策。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三是推进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项目扶贫扎实落地。三边种植</w:t>
      </w:r>
      <w:r>
        <w:rPr>
          <w:rFonts w:hint="eastAsia" w:ascii="仿宋" w:hAnsi="仿宋" w:eastAsia="仿宋" w:cs="仿宋"/>
          <w:sz w:val="32"/>
          <w:szCs w:val="32"/>
        </w:rPr>
        <w:t>共发放油茶苗</w:t>
      </w:r>
      <w:r>
        <w:rPr>
          <w:rFonts w:ascii="仿宋" w:hAnsi="仿宋" w:eastAsia="仿宋" w:cs="仿宋"/>
          <w:sz w:val="32"/>
          <w:szCs w:val="32"/>
        </w:rPr>
        <w:t>109230</w:t>
      </w:r>
      <w:r>
        <w:rPr>
          <w:rFonts w:hint="eastAsia" w:ascii="仿宋" w:hAnsi="仿宋" w:eastAsia="仿宋" w:cs="仿宋"/>
          <w:sz w:val="32"/>
          <w:szCs w:val="32"/>
        </w:rPr>
        <w:t>株，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月下旬已栽种到位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新增小额基础设施项目35个，主要用于实施农户的房前屋后臭水沟和入户路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。四是积极消除疫情影响。加大疫情期间稳岗就业工作力度，增加疫情公益性岗位121个，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及时发放“禁养禁捕”人员补贴，发动5户中华竹鼠养殖户和相关退捕人员转产或外出务工，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贫困劳动力2410人全部实现务工。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五是做好教育培训工作，教育助学848人，雨露计划148人，组织贫困致富带头人培育12人赴湖南科技职院和怀化安江农校进行实用技术培训。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七是加强扶贫资金监管，对2017-2019年度的产业扶贫资金进行了专项清理，对公示不到位，资金结余，贫困户受益情况等存在的问题进行了一一整改。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对2016年来的所有扶贫资金项目进行了清理与整改。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产业发展有序推进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一是做好</w:t>
      </w:r>
      <w:r>
        <w:rPr>
          <w:rFonts w:hint="eastAsia" w:ascii="仿宋" w:hAnsi="仿宋" w:eastAsia="仿宋" w:cs="仿宋"/>
          <w:sz w:val="32"/>
          <w:szCs w:val="32"/>
        </w:rPr>
        <w:t>乡重点扶贫产业基地创建工作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在寨坡村二组创建大棚精品水果基地</w:t>
      </w: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亩，目前已流转土地</w:t>
      </w: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亩，场地已完成平整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，准备搭建大棚；</w:t>
      </w:r>
      <w:r>
        <w:rPr>
          <w:rFonts w:hint="eastAsia" w:ascii="仿宋" w:hAnsi="仿宋" w:eastAsia="仿宋" w:cs="仿宋"/>
          <w:sz w:val="32"/>
          <w:szCs w:val="32"/>
        </w:rPr>
        <w:t>在游家村创建精品水果冷库基地，基地建设面积约</w:t>
      </w:r>
      <w:r>
        <w:rPr>
          <w:rFonts w:ascii="仿宋" w:hAnsi="仿宋" w:eastAsia="仿宋" w:cs="仿宋"/>
          <w:sz w:val="32"/>
          <w:szCs w:val="32"/>
        </w:rPr>
        <w:t>280</w:t>
      </w:r>
      <w:r>
        <w:rPr>
          <w:rFonts w:hint="eastAsia" w:ascii="仿宋" w:hAnsi="仿宋" w:eastAsia="仿宋" w:cs="仿宋"/>
          <w:sz w:val="32"/>
          <w:szCs w:val="32"/>
        </w:rPr>
        <w:t>平方米，分二期实施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目前已建成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个冷库间，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个包装车间已安装好电力设施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。二是抓好</w:t>
      </w:r>
      <w:r>
        <w:rPr>
          <w:rFonts w:hint="eastAsia" w:ascii="仿宋" w:hAnsi="仿宋" w:eastAsia="仿宋" w:cs="仿宋"/>
          <w:sz w:val="32"/>
          <w:szCs w:val="32"/>
        </w:rPr>
        <w:t>村级重点扶贫产业实施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各村利用村级重点扶贫产业资金建成种植基地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。川石、枫香跨村建蓝莓基地共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已完成基地平整、挖穴，准备栽种苗木；小水、龙家、溶岩跨村建水果基地共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24.8亩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已完成基地平整，准备搭建水果棚。三是推动</w:t>
      </w:r>
      <w:r>
        <w:rPr>
          <w:rFonts w:hint="eastAsia" w:ascii="仿宋" w:hAnsi="仿宋" w:eastAsia="仿宋" w:cs="仿宋"/>
          <w:sz w:val="32"/>
          <w:szCs w:val="32"/>
        </w:rPr>
        <w:t>乡自主产业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发展，</w:t>
      </w:r>
      <w:r>
        <w:rPr>
          <w:rFonts w:hint="eastAsia" w:ascii="仿宋" w:hAnsi="仿宋" w:eastAsia="仿宋" w:cs="仿宋"/>
          <w:sz w:val="32"/>
          <w:szCs w:val="32"/>
        </w:rPr>
        <w:t>发放</w:t>
      </w:r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个村辣椒苗</w:t>
      </w:r>
      <w:r>
        <w:rPr>
          <w:rFonts w:ascii="仿宋" w:hAnsi="仿宋" w:eastAsia="仿宋" w:cs="仿宋"/>
          <w:sz w:val="32"/>
          <w:szCs w:val="32"/>
        </w:rPr>
        <w:t>165131</w:t>
      </w:r>
      <w:r>
        <w:rPr>
          <w:rFonts w:hint="eastAsia" w:ascii="仿宋" w:hAnsi="仿宋" w:eastAsia="仿宋" w:cs="仿宋"/>
          <w:sz w:val="32"/>
          <w:szCs w:val="32"/>
        </w:rPr>
        <w:t>株，受益贫困户1178户。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发放自主种养产业奖补资金95000元。</w:t>
      </w:r>
      <w:r>
        <w:rPr>
          <w:rFonts w:hint="eastAsia" w:ascii="仿宋" w:hAnsi="仿宋" w:eastAsia="仿宋" w:cs="仿宋"/>
          <w:sz w:val="32"/>
          <w:szCs w:val="32"/>
        </w:rPr>
        <w:t>2020年6月12日，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成功举办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首届杨梅节暨扶贫农副产品推介会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当日累计销售杨梅5000余斤，</w:t>
      </w:r>
      <w:r>
        <w:rPr>
          <w:rFonts w:hint="eastAsia" w:ascii="仿宋" w:hAnsi="仿宋" w:eastAsia="仿宋" w:cs="仿宋"/>
          <w:sz w:val="32"/>
          <w:szCs w:val="32"/>
        </w:rPr>
        <w:t>我乡的农副产品实现了统一商标、统一包装、多渠道销售，广告效果明显，社会反响非常好。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）重点项目建设稳步推进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按照“分线负责、以组为主、动态管理、高效推进”的原则，稳步推进各项重点项目。党校搬迁、职教新城项目3月启动，目前已完成征地285.45亩，迁坟92座，发放土地、苗木补偿款及坟墓迁移款2203.51699万元，正在进行地质勘测及地面清表、房屋公示、安置地平整；经发博览城项目完成加征地和军用光缆及杆线迁移，高压杆线附着物清点已完成，正在进行施工，6座需拆迁房屋房屋已完成拆迁1户；县城东路口项目主道已完工，人行道及路灯正在施工进行中；庙湾林场项目加征地已完成打桩放线，附属物实物登记已完成；林海路三期项目、长枫公路项目路面正在进行施工；雅昌特高压输电项目正在进行高压线架设；袁家团棚户区改造3月份以来完成了天冠宏泰环保搬迁24户，江口片安置地基础工程工在施工中，预计年底交付拆迁户手中，易家片安置地正在平整规范中；川石苏家苑公路道路建设项目预计11月底完工；高速出口景观工程A段路面硬化已全部完成，人行道和配套设施正在施工，B段预计12月开始动工；寨坡变电站项目、百竹园项目正稳步推进中。拆违控违工作今年共参加溶岩砖厂、枫香龙某违建拆除等执法4次，共拆除违建300余平方米，控违巡逻100余次，制止违建行为18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社会大局保持稳定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狠抓安全生产工作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。开展 “春雷2020”专项整治行动，</w:t>
      </w:r>
      <w:r>
        <w:rPr>
          <w:rFonts w:hint="eastAsia" w:ascii="仿宋_GB2312" w:eastAsia="仿宋_GB2312"/>
          <w:sz w:val="32"/>
          <w:szCs w:val="32"/>
        </w:rPr>
        <w:t>查处安全隐患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2起，均已整改到位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。开展防范非生产经营性事故专项整治行动，</w:t>
      </w:r>
      <w:r>
        <w:rPr>
          <w:rFonts w:hint="eastAsia" w:ascii="仿宋" w:hAnsi="仿宋" w:eastAsia="仿宋" w:cs="仿宋_GB2312"/>
          <w:sz w:val="32"/>
          <w:szCs w:val="32"/>
        </w:rPr>
        <w:t>下达执法文件</w:t>
      </w:r>
      <w:r>
        <w:rPr>
          <w:rFonts w:ascii="仿宋" w:hAnsi="仿宋" w:eastAsia="仿宋" w:cs="仿宋_GB2312"/>
          <w:sz w:val="32"/>
          <w:szCs w:val="32"/>
        </w:rPr>
        <w:t>118</w:t>
      </w:r>
      <w:r>
        <w:rPr>
          <w:rFonts w:hint="eastAsia" w:ascii="仿宋" w:hAnsi="仿宋" w:eastAsia="仿宋" w:cs="仿宋_GB2312"/>
          <w:sz w:val="32"/>
          <w:szCs w:val="32"/>
        </w:rPr>
        <w:t>份，发现问题</w:t>
      </w:r>
      <w:r>
        <w:rPr>
          <w:rFonts w:ascii="仿宋" w:hAnsi="仿宋" w:eastAsia="仿宋" w:cs="仿宋_GB2312"/>
          <w:sz w:val="32"/>
          <w:szCs w:val="32"/>
        </w:rPr>
        <w:t>52</w:t>
      </w:r>
      <w:r>
        <w:rPr>
          <w:rFonts w:hint="eastAsia" w:ascii="仿宋" w:hAnsi="仿宋" w:eastAsia="仿宋" w:cs="仿宋_GB2312"/>
          <w:sz w:val="32"/>
          <w:szCs w:val="32"/>
        </w:rPr>
        <w:t>个，已全部整改到位。开展安全生产专项整治三年行动工作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完善和落实安全生产责任和管理制度，加快建立公共安全隐患排查和风险管控双重安全防控体系，完善安全生产体制机制，全面提升基础安全水平。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_GB2312"/>
          <w:sz w:val="32"/>
          <w:szCs w:val="32"/>
        </w:rPr>
        <w:t>打非治违专项行动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整治一批当前表现突出的非法违法、违章行为，规范安全生产法治秩序，减少因非法违法行为造成的事故。开展中秋、国庆安全生产节前安全生产大检查，对全乡范围内的重点单位、重点场所、关键环节风险隐患进行了全面深入细致的排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开展长铺子乡马路市场安全隐患专项整治工作，</w:t>
      </w:r>
      <w:r>
        <w:rPr>
          <w:rFonts w:hint="eastAsia" w:ascii="仿宋" w:hAnsi="仿宋" w:eastAsia="仿宋" w:cs="仿宋_GB2312"/>
          <w:sz w:val="32"/>
          <w:szCs w:val="32"/>
        </w:rPr>
        <w:t>枫木团、党坪马路市场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_GB2312"/>
          <w:sz w:val="32"/>
          <w:szCs w:val="32"/>
        </w:rPr>
        <w:t>验收合格，马路市场安全隐患全部整改到位。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有效提升应急能力。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成立森林防火应急队伍30个，队员557余人，半专业化队伍2个，队员30人，和各村签订森林防火责任书，与各护林员签订生态文明建设责任状，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27</w:t>
      </w:r>
      <w:r>
        <w:rPr>
          <w:rFonts w:hint="eastAsia" w:ascii="仿宋" w:hAnsi="仿宋" w:eastAsia="仿宋" w:cs="仿宋_GB2312"/>
          <w:sz w:val="32"/>
          <w:szCs w:val="32"/>
        </w:rPr>
        <w:t>日，组织长铺子乡专业扑火队伍、护林员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、乡村干部</w:t>
      </w:r>
      <w:r>
        <w:rPr>
          <w:rFonts w:hint="eastAsia" w:ascii="仿宋" w:hAnsi="仿宋" w:eastAsia="仿宋" w:cs="仿宋_GB2312"/>
          <w:sz w:val="32"/>
          <w:szCs w:val="32"/>
        </w:rPr>
        <w:t>进行了森林防火应急演练。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/>
          <w:sz w:val="32"/>
          <w:szCs w:val="32"/>
        </w:rPr>
        <w:t>多次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汛前、汛期</w:t>
      </w:r>
      <w:r>
        <w:rPr>
          <w:rFonts w:hint="eastAsia" w:ascii="仿宋_GB2312" w:hAnsi="宋体" w:eastAsia="仿宋_GB2312"/>
          <w:sz w:val="32"/>
          <w:szCs w:val="32"/>
        </w:rPr>
        <w:t>防汛检查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日，长铺子乡防汛指挥部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_GB2312"/>
          <w:sz w:val="32"/>
          <w:szCs w:val="32"/>
        </w:rPr>
        <w:t>全体乡、村干部、新水冲村全体村民在新水冲村组织开展了防汛应急示范演练。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29个村均做好防汛预案，组织开展了防汛演练。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扎实开展平安平安建设工作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落实了平安建设</w:t>
      </w:r>
      <w:r>
        <w:rPr>
          <w:rFonts w:hint="eastAsia" w:ascii="仿宋_GB2312" w:eastAsia="仿宋_GB2312"/>
          <w:sz w:val="32"/>
          <w:szCs w:val="32"/>
        </w:rPr>
        <w:t>责任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与村、乡属单位签订</w:t>
      </w:r>
      <w:r>
        <w:rPr>
          <w:rFonts w:hint="eastAsia" w:ascii="仿宋_GB2312" w:eastAsia="仿宋_GB2312"/>
          <w:sz w:val="32"/>
          <w:szCs w:val="32"/>
          <w:lang w:eastAsia="zh-CN"/>
        </w:rPr>
        <w:t>平安建设</w:t>
      </w:r>
      <w:r>
        <w:rPr>
          <w:rFonts w:hint="eastAsia" w:ascii="仿宋_GB2312" w:eastAsia="仿宋_GB2312"/>
          <w:sz w:val="32"/>
          <w:szCs w:val="32"/>
        </w:rPr>
        <w:t>等各类责任状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份，</w:t>
      </w:r>
      <w:r>
        <w:rPr>
          <w:rFonts w:hint="eastAsia" w:ascii="仿宋_GB2312" w:eastAsia="仿宋_GB2312"/>
          <w:sz w:val="32"/>
          <w:szCs w:val="32"/>
          <w:lang w:eastAsia="zh-CN"/>
        </w:rPr>
        <w:t>将平安建设（综治）工作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纳入全年绩效考评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F1F1F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F1F1F"/>
          <w:spacing w:val="0"/>
          <w:sz w:val="32"/>
          <w:szCs w:val="32"/>
          <w:shd w:val="clear" w:fill="FFFFFF"/>
        </w:rPr>
        <w:t>及时排查不稳定隐患，化解各类矛盾纠纷，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办理各类信访案件68起，</w:t>
      </w:r>
      <w:r>
        <w:rPr>
          <w:rFonts w:hint="eastAsia" w:ascii="仿宋_GB2312" w:eastAsia="仿宋_GB2312"/>
          <w:sz w:val="32"/>
          <w:szCs w:val="32"/>
        </w:rPr>
        <w:t>调处各类矛盾纠纷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160余</w:t>
      </w:r>
      <w:r>
        <w:rPr>
          <w:rFonts w:hint="eastAsia" w:ascii="仿宋_GB2312" w:eastAsia="仿宋_GB2312"/>
          <w:sz w:val="32"/>
          <w:szCs w:val="32"/>
        </w:rPr>
        <w:t>起，其中疑难复杂矛盾纠纷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  <w:lang w:eastAsia="zh-CN"/>
        </w:rPr>
        <w:t>李家团村李姓与溶岩村苏姓坟山纠纷、印坪村孟氏家族建房、修路</w:t>
      </w:r>
      <w:r>
        <w:rPr>
          <w:rFonts w:hint="eastAsia" w:ascii="仿宋_GB2312" w:eastAsia="仿宋_GB2312"/>
          <w:sz w:val="32"/>
          <w:szCs w:val="32"/>
        </w:rPr>
        <w:t>纠纷、</w:t>
      </w:r>
      <w:r>
        <w:rPr>
          <w:rFonts w:hint="eastAsia" w:ascii="仿宋_GB2312" w:eastAsia="仿宋_GB2312"/>
          <w:sz w:val="32"/>
          <w:szCs w:val="32"/>
          <w:lang w:eastAsia="zh-CN"/>
        </w:rPr>
        <w:t>佘家村保洁员意外受伤损害赔偿</w:t>
      </w:r>
      <w:r>
        <w:rPr>
          <w:rFonts w:hint="eastAsia" w:ascii="仿宋_GB2312" w:eastAsia="仿宋_GB2312"/>
          <w:sz w:val="32"/>
          <w:szCs w:val="32"/>
        </w:rPr>
        <w:t>纠纷等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。建立健全扫黑除恶长效机制，加大宣传，做到全覆盖、无死角摸排线索。抓好基层社会治理创新试点工作，确定佘家、溶岩两村为基层社会治理创新试点村，按照工作要求全面落实、稳步推进。落实绥宁微网格工作，录入数据2200余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仿宋_GB2312" w:cs="楷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疫情防控工作常态化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新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新冠肺炎疫情发生以来，</w:t>
      </w:r>
      <w:r>
        <w:rPr>
          <w:rFonts w:hint="eastAsia" w:ascii="仿宋_GB2312" w:eastAsia="仿宋_GB2312"/>
          <w:sz w:val="32"/>
          <w:szCs w:val="32"/>
        </w:rPr>
        <w:t>乡党委政府</w:t>
      </w:r>
      <w:r>
        <w:rPr>
          <w:rFonts w:hint="eastAsia" w:ascii="仿宋" w:hAnsi="仿宋" w:eastAsia="仿宋" w:cs="仿宋"/>
          <w:sz w:val="32"/>
          <w:szCs w:val="32"/>
        </w:rPr>
        <w:t>坚决贯彻习近平总书记“疫情就是命令、防控就是责任”的重要指示精神，立足我乡实际和疫情形势，把防控机制“建”起来，</w:t>
      </w:r>
      <w:r>
        <w:rPr>
          <w:rFonts w:hint="eastAsia" w:ascii="仿宋" w:hAnsi="仿宋" w:eastAsia="仿宋"/>
          <w:sz w:val="32"/>
          <w:szCs w:val="32"/>
        </w:rPr>
        <w:t>把</w:t>
      </w:r>
      <w:r>
        <w:rPr>
          <w:rFonts w:hint="eastAsia" w:ascii="仿宋" w:hAnsi="仿宋" w:eastAsia="仿宋" w:cs="仿宋"/>
          <w:sz w:val="32"/>
          <w:szCs w:val="32"/>
        </w:rPr>
        <w:t>公仆身份“亮”出来，</w:t>
      </w:r>
      <w:r>
        <w:rPr>
          <w:rFonts w:hint="eastAsia" w:ascii="仿宋" w:hAnsi="仿宋" w:eastAsia="仿宋" w:cs="仿宋"/>
          <w:bCs/>
          <w:sz w:val="32"/>
          <w:szCs w:val="32"/>
        </w:rPr>
        <w:t>包村</w:t>
      </w:r>
      <w:r>
        <w:rPr>
          <w:rFonts w:hint="eastAsia" w:ascii="仿宋" w:hAnsi="仿宋" w:eastAsia="仿宋" w:cs="仿宋"/>
          <w:sz w:val="32"/>
          <w:szCs w:val="32"/>
        </w:rPr>
        <w:t>领导“沉”下去，广大群众“动”起来，后勤包供“稳”下来，网格管理“精”起来。由于措施有力，我乡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1月8日以来</w:t>
      </w:r>
      <w:r>
        <w:rPr>
          <w:rFonts w:hint="eastAsia" w:ascii="仿宋" w:hAnsi="仿宋" w:eastAsia="仿宋" w:cs="仿宋"/>
          <w:sz w:val="32"/>
          <w:szCs w:val="32"/>
        </w:rPr>
        <w:t>摸排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与湖北、武汉入湘，湘籍入鄂、入汉人员密切接触者190人，</w:t>
      </w:r>
      <w:r>
        <w:rPr>
          <w:rFonts w:hint="eastAsia" w:ascii="仿宋" w:hAnsi="仿宋" w:eastAsia="仿宋" w:cs="仿宋"/>
          <w:sz w:val="32"/>
          <w:szCs w:val="32"/>
        </w:rPr>
        <w:t>涉外人员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，涉外入绥人员16人，均已做了核酸检测，结果阴性。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6月份摸底涉及北京等中高风险地区人员36人，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返绥5人，均已做了核酸检测，结果阴性。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厄瓜多尔冻虾排查，摸底96人，食用80人，食用人员都进行了居家管控。10月开展中高风险地区摸排，摸排人员12人，均已做了核酸检测，结果阴性。</w:t>
      </w:r>
      <w:r>
        <w:rPr>
          <w:rFonts w:hint="eastAsia" w:ascii="仿宋" w:hAnsi="仿宋" w:eastAsia="仿宋" w:cs="仿宋"/>
          <w:sz w:val="32"/>
          <w:szCs w:val="32"/>
        </w:rPr>
        <w:t>疫情防控井然有序，“无疑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似</w:t>
      </w:r>
      <w:r>
        <w:rPr>
          <w:rFonts w:hint="eastAsia" w:ascii="仿宋" w:hAnsi="仿宋" w:eastAsia="仿宋" w:cs="仿宋"/>
          <w:sz w:val="32"/>
          <w:szCs w:val="32"/>
        </w:rPr>
        <w:t>、无确诊”，确保了人民生命安全。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做好防聚集、</w:t>
      </w:r>
      <w:r>
        <w:rPr>
          <w:rFonts w:hint="eastAsia" w:ascii="仿宋" w:hAnsi="仿宋" w:eastAsia="仿宋" w:cs="仿宋"/>
          <w:sz w:val="32"/>
          <w:szCs w:val="32"/>
        </w:rPr>
        <w:t>学校开学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的疫情防控工作。复工复产稳步推进，2月24日联合惠康、佧腾等多家企业召开了现场招聘会，有效解决企业用工荒和老百姓就业难的问题。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（八）</w:t>
      </w:r>
      <w:r>
        <w:rPr>
          <w:rFonts w:hint="eastAsia" w:ascii="楷体" w:hAnsi="楷体" w:eastAsia="楷体" w:cs="楷体"/>
          <w:b/>
          <w:sz w:val="32"/>
          <w:szCs w:val="32"/>
        </w:rPr>
        <w:t>民生民利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工作</w:t>
      </w:r>
      <w:r>
        <w:rPr>
          <w:rFonts w:hint="eastAsia" w:ascii="楷体_GB2312" w:hAnsi="楷体" w:eastAsia="楷体_GB2312" w:cs="楷体"/>
          <w:b/>
          <w:spacing w:val="11"/>
          <w:sz w:val="32"/>
          <w:szCs w:val="32"/>
        </w:rPr>
        <w:t>持续改善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textAlignment w:val="auto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新增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城乡</w:t>
      </w:r>
      <w:r>
        <w:rPr>
          <w:rFonts w:hint="eastAsia" w:ascii="仿宋_GB2312" w:hAnsi="仿宋" w:eastAsia="仿宋_GB2312"/>
          <w:sz w:val="32"/>
          <w:szCs w:val="32"/>
        </w:rPr>
        <w:t>低保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169</w:t>
      </w:r>
      <w:r>
        <w:rPr>
          <w:rFonts w:hint="eastAsia" w:ascii="仿宋_GB2312" w:hAnsi="仿宋" w:eastAsia="仿宋_GB2312"/>
          <w:sz w:val="32"/>
          <w:szCs w:val="32"/>
        </w:rPr>
        <w:t>人，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取消城乡低保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102户224人，动态更新25户48人；</w:t>
      </w:r>
      <w:r>
        <w:rPr>
          <w:rFonts w:hint="eastAsia" w:ascii="仿宋_GB2312" w:hAnsi="黑体" w:eastAsia="仿宋_GB2312"/>
          <w:sz w:val="32"/>
          <w:szCs w:val="32"/>
        </w:rPr>
        <w:t>发放救助资金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41万多</w:t>
      </w:r>
      <w:r>
        <w:rPr>
          <w:rFonts w:hint="eastAsia" w:ascii="仿宋_GB2312" w:hAnsi="黑体" w:eastAsia="仿宋_GB2312"/>
          <w:sz w:val="32"/>
          <w:szCs w:val="32"/>
        </w:rPr>
        <w:t>元，救助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716</w:t>
      </w:r>
      <w:r>
        <w:rPr>
          <w:rFonts w:hint="eastAsia" w:ascii="仿宋_GB2312" w:hAnsi="黑体" w:eastAsia="仿宋_GB2312"/>
          <w:sz w:val="32"/>
          <w:szCs w:val="32"/>
        </w:rPr>
        <w:t>人次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对全乡疑似残疾人摸底排查，办理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残疾人证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80人，截止11月底发放残疾两项补贴71.3万余元；</w:t>
      </w:r>
      <w:r>
        <w:rPr>
          <w:rFonts w:hint="eastAsia" w:ascii="仿宋_GB2312" w:hAnsi="宋体" w:eastAsia="仿宋_GB2312"/>
          <w:sz w:val="32"/>
          <w:szCs w:val="32"/>
        </w:rPr>
        <w:t>完成征缴城乡居民社会养老保险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采集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、核对贫困劳动力信息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2458条，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完成城镇新增就业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215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新增农村劳动力转移就业20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认定失地农民社保对象1707人；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发放涉农补贴资金1541万，其中耕地保护补贴271.4万元，生态公益林补贴111.5万；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成农村适龄妇女“两癌”免费检查人数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603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人，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超额完成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任务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危房改造任务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户，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共拨付危房改造资金944480元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；改厕任务数89户，已经完成旱厕改造71户，剩余18户预计12月初全面完工；完成全乡“房地一体”外业工作；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27个村1880万元高标准农田建设项目的建设与验收；完成新水冲、拓丘田等5个村的水毁水利设施建设</w:t>
      </w:r>
      <w:r>
        <w:rPr>
          <w:rFonts w:hint="eastAsia" w:ascii="仿宋_GB2312" w:eastAsia="仿宋_GB2312"/>
          <w:sz w:val="32"/>
          <w:szCs w:val="32"/>
          <w:lang w:eastAsia="zh-CN"/>
        </w:rPr>
        <w:t>；加强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乡风文明建设，道口村陈双球、乡干部周顺华入选2020年“邵阳好人榜”；</w:t>
      </w:r>
      <w:r>
        <w:rPr>
          <w:rFonts w:hint="eastAsia" w:ascii="仿宋_GB2312" w:hAnsi="仿宋_GB2312" w:eastAsia="仿宋_GB2312" w:cs="仿宋_GB2312"/>
          <w:sz w:val="32"/>
          <w:szCs w:val="32"/>
        </w:rPr>
        <w:t>筹备成立爱心助学促进会，筹集善款100万余元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2020年共资助学生112名，发放奖励助学金11.59万元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在全乡营造了尊师重教的良好氛围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，并接受了省市县媒体采访，社会反响良好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（九）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生态文明建设持续推进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加强全乡各村乱征滥占林地管理，聘用各村建档立卡贫困户生态护林员47名，公益林护林21名加强协助林政、防火管理。以营林为基础，大力造林，普遍护林，完成三边油茶造林109230株，结算零星造林面积1365亩，核对补偿天保林面积82789.6亩，发放天保林资金1076264.8元，核对补偿全乡18个村的公益林面积106680亩，发放公益林补偿款1653540元。做好“禁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退捕”工作，涉渔“三无”船舶304艘，其中拆除200艘，农业生产生活自用60艘，防汛应急公共作船44艘，签订了承诺书并全部挂了生产生活用船牌号，建立了台账和用船制度，确保责任到人、监管到人。</w:t>
      </w:r>
      <w:r>
        <w:rPr>
          <w:rFonts w:hint="eastAsia" w:ascii="仿宋_GB2312" w:hAnsi="新宋体" w:eastAsia="仿宋_GB2312" w:cs="宋体"/>
          <w:color w:val="auto"/>
          <w:kern w:val="0"/>
          <w:sz w:val="32"/>
          <w:szCs w:val="32"/>
          <w:lang w:val="en-US" w:eastAsia="zh-CN"/>
        </w:rPr>
        <w:t>扎实推进“四城同创”工作，清除牛皮鲜广告3759平方米，清除公共区域菜地，杂草，卫生死角41530平方米，拆除乱搭乱建违障物3778平方米，建灭鼠站15处，硬化电力新城门口路面400余米。大力宣扬村规民约，聘请保洁员123人，做好农村环境卫生长效保洁，2020年对全乡29个村进行了4次卫生整治评比，1月份结合疫情防控对全乡29个村环境卫生进行督查考核，评比发放水桶3153个，脸盆5274个。同时，加强乡村两级河长巡河力度，着力整治“四乱”行为，进一步改善人居环境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、存在的问题与不足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产业发展受思想认识、相关业务及技术指导、现有条件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、产品销路</w:t>
      </w:r>
      <w:r>
        <w:rPr>
          <w:rFonts w:hint="eastAsia" w:ascii="仿宋" w:hAnsi="仿宋" w:eastAsia="仿宋" w:cs="仿宋"/>
          <w:sz w:val="32"/>
          <w:szCs w:val="32"/>
        </w:rPr>
        <w:t>等因素制约，产业发展难度大。2、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社情复杂，</w:t>
      </w:r>
      <w:r>
        <w:rPr>
          <w:rFonts w:hint="eastAsia" w:ascii="仿宋_GB2312" w:eastAsia="仿宋_GB2312"/>
          <w:sz w:val="32"/>
          <w:szCs w:val="32"/>
        </w:rPr>
        <w:t>群众诉求过高，矛盾突出，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和矛盾</w:t>
      </w:r>
      <w:r>
        <w:rPr>
          <w:rFonts w:hint="eastAsia" w:ascii="仿宋_GB2312" w:eastAsia="仿宋_GB2312"/>
          <w:sz w:val="32"/>
          <w:szCs w:val="32"/>
          <w:lang w:eastAsia="zh-CN"/>
        </w:rPr>
        <w:t>协调</w:t>
      </w:r>
      <w:r>
        <w:rPr>
          <w:rFonts w:hint="eastAsia" w:ascii="仿宋_GB2312" w:eastAsia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压力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信访遗留问题较多，维稳压力大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各项重点工作压力大，集体经济普遍薄弱，村级经费运转紧张。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抓好村级组织换届，巩固提高基层党建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扎实做好各村换届前准备，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稳步推进各村换届选举工作，确保换届选举如期完成，实现人员调强调优调顺，圆满实现组织意图。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加强党员队伍管理，注重从政治素养高，有文化，致富能力强的年轻人中发展党员，持续充实储备党的后备干部力量，带领群众致富。扎实推进软弱涣散党组织整顿提升，持续完善村级基础设施建设，壮大村级集体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（二）推进乡村振兴建设，筑牢发展根基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推进全面脱贫与乡村振兴的有效衔接，脱贫摘帽不是终点，而是新生活、新奋斗的起点，继续强化返贫监测预警和动态帮扶。夯实农业农村农民基础，提高农业综合经营效益、提高农村科技创新水平、提高农民科技文化素质，深入推进农业供给侧结构性改革，加强农业农村基础设施建设。持续推进产业发展，发展壮大村级集体经济，大力发展村级特色产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着重发展生态农业、生态旅游和森林康养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。继续抓好人居环境卫生整治、环境保护等工作。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（三）增进民生福祉，提升民生保障水平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坚持民生为本，共建共享，狠抓民生工作的落实，坚持不懈地解决人民群众关心关切的热点问题，不断提升人民群众的幸福指数。加大教育扶持力度，继续支持长铺子乡教育助学促进会工作，在全乡营造尊师重教良好氛围。加强对困难群众的关心关爱，进一步提升困难群众帮扶水平，做好危房改造、低保、大病医疗救助、两癌检查及优抚等工作，大力发展社会福利和慈善事业。加强武装工作，强化国防教育，完成征兵工作目标。加强防汛抗旱等应急救援及防灾减灾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80" w:lineRule="exact"/>
        <w:ind w:left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（四）筑牢群防群治防线，确保社会和谐稳定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坚持安全第一、预防为主、综合治理的方针，每季度确定检查重点，</w:t>
      </w:r>
      <w:r>
        <w:rPr>
          <w:rFonts w:hint="eastAsia" w:ascii="仿宋" w:hAnsi="仿宋" w:eastAsia="仿宋"/>
          <w:sz w:val="32"/>
          <w:szCs w:val="32"/>
          <w:lang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>采取五个主要领导包片，班子成员包村的方式，共同定期开展安全生产检查，节假日必须开展检查。扎实整改到位，消除各种隐患，确保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实现生产</w:t>
      </w: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零事故</w:t>
      </w:r>
      <w:r>
        <w:rPr>
          <w:rFonts w:hint="eastAsia" w:ascii="仿宋" w:hAnsi="仿宋" w:eastAsia="仿宋"/>
          <w:sz w:val="32"/>
          <w:szCs w:val="32"/>
          <w:lang w:eastAsia="zh-CN"/>
        </w:rPr>
        <w:t>”的目的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坚持</w:t>
      </w:r>
      <w:r>
        <w:rPr>
          <w:rFonts w:hint="eastAsia" w:ascii="仿宋" w:hAnsi="仿宋" w:eastAsia="仿宋"/>
          <w:sz w:val="32"/>
          <w:szCs w:val="32"/>
        </w:rPr>
        <w:t>广泛深入开展平安创建活动，重点抓好村组的平安建设工作。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纵深推进“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instrText xml:space="preserve"> HYPERLINK "http://www.wm114.cn/0o/57/index.html"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扫黑除恶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”专项治理，增强人民群众的安全感。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继续做好信访维稳工作，</w:t>
      </w:r>
      <w:r>
        <w:rPr>
          <w:rFonts w:hint="eastAsia" w:ascii="仿宋" w:hAnsi="仿宋" w:eastAsia="仿宋"/>
          <w:sz w:val="32"/>
          <w:szCs w:val="32"/>
        </w:rPr>
        <w:t>集中力量妥善解决辖区内的突出问题和历史遗留问题，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及时解决群众合理合法诉求，把矛盾消灭在基层，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营造和谐稳定的社会环境。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长铺子苗族侗族乡人民政府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</w:p>
    <w:sectPr>
      <w:footerReference r:id="rId3" w:type="default"/>
      <w:pgSz w:w="11906" w:h="16838"/>
      <w:pgMar w:top="1497" w:right="1576" w:bottom="1440" w:left="1576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      </w:t>
    </w:r>
    <w:r>
      <w:rPr>
        <w:rFonts w:hint="eastAsia"/>
        <w:lang w:val="en-US" w:eastAsia="zh-CN"/>
      </w:rPr>
      <w:t xml:space="preserve">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7496"/>
    <w:multiLevelType w:val="singleLevel"/>
    <w:tmpl w:val="240674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72CD0"/>
    <w:rsid w:val="01F52AF2"/>
    <w:rsid w:val="03D01D6C"/>
    <w:rsid w:val="046D63D5"/>
    <w:rsid w:val="060F6C07"/>
    <w:rsid w:val="06E36055"/>
    <w:rsid w:val="07A121F5"/>
    <w:rsid w:val="07F92AC4"/>
    <w:rsid w:val="093E587B"/>
    <w:rsid w:val="0C90217B"/>
    <w:rsid w:val="0CE215AE"/>
    <w:rsid w:val="10E11D6A"/>
    <w:rsid w:val="12120AE8"/>
    <w:rsid w:val="16555A32"/>
    <w:rsid w:val="19172CD0"/>
    <w:rsid w:val="1CE10D0D"/>
    <w:rsid w:val="1E65152F"/>
    <w:rsid w:val="21DB43B4"/>
    <w:rsid w:val="23312849"/>
    <w:rsid w:val="238C6513"/>
    <w:rsid w:val="239E6E7D"/>
    <w:rsid w:val="265D33F7"/>
    <w:rsid w:val="33F3595D"/>
    <w:rsid w:val="41732122"/>
    <w:rsid w:val="4A193B54"/>
    <w:rsid w:val="4D09016B"/>
    <w:rsid w:val="4E0B4D35"/>
    <w:rsid w:val="4ECA289E"/>
    <w:rsid w:val="5F7313F6"/>
    <w:rsid w:val="5FAE08BD"/>
    <w:rsid w:val="62B81925"/>
    <w:rsid w:val="64683C75"/>
    <w:rsid w:val="6751761E"/>
    <w:rsid w:val="676B5375"/>
    <w:rsid w:val="7083765B"/>
    <w:rsid w:val="7A8A1AB3"/>
    <w:rsid w:val="7A9F4BF2"/>
    <w:rsid w:val="7F543068"/>
    <w:rsid w:val="7F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2019-01-16T08:41:00Z</dcterms:created>
  <dc:creator>Administrator</dc:creator>
  <cp:lastModifiedBy>Administrator</cp:lastModifiedBy>
  <cp:lastPrinted>2020-11-30T08:50:00Z</cp:lastPrinted>
  <dcterms:modified xsi:type="dcterms:W3CDTF">2020-12-04T08:41:12Z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