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256" w:beforeAutospacing="0" w:after="286" w:afterAutospacing="0" w:line="450" w:lineRule="atLeast"/>
        <w:ind w:right="0"/>
        <w:jc w:val="center"/>
        <w:rPr>
          <w:rFonts w:hint="eastAsia" w:ascii="方正小标宋简体" w:hAnsi="方正小标宋简体" w:eastAsia="方正小标宋简体" w:cs="方正小标宋简体"/>
          <w:i w:val="0"/>
          <w:caps w:val="0"/>
          <w:color w:val="000000"/>
          <w:spacing w:val="40"/>
          <w:kern w:val="21"/>
          <w:sz w:val="44"/>
          <w:szCs w:val="44"/>
          <w:lang w:val="en-US" w:eastAsia="zh-CN"/>
        </w:rPr>
      </w:pPr>
      <w:r>
        <w:rPr>
          <w:rFonts w:hint="eastAsia" w:ascii="方正小标宋简体" w:hAnsi="方正小标宋简体" w:eastAsia="方正小标宋简体" w:cs="方正小标宋简体"/>
          <w:i w:val="0"/>
          <w:caps w:val="0"/>
          <w:color w:val="000000"/>
          <w:spacing w:val="40"/>
          <w:kern w:val="21"/>
          <w:sz w:val="44"/>
          <w:szCs w:val="44"/>
          <w:lang w:eastAsia="zh-CN"/>
        </w:rPr>
        <w:t>绥宁县</w:t>
      </w:r>
      <w:r>
        <w:rPr>
          <w:rFonts w:hint="eastAsia" w:ascii="方正小标宋简体" w:hAnsi="方正小标宋简体" w:eastAsia="方正小标宋简体" w:cs="方正小标宋简体"/>
          <w:i w:val="0"/>
          <w:caps w:val="0"/>
          <w:color w:val="000000"/>
          <w:spacing w:val="40"/>
          <w:kern w:val="21"/>
          <w:sz w:val="44"/>
          <w:szCs w:val="44"/>
        </w:rPr>
        <w:t>公共服务事项目录</w:t>
      </w:r>
    </w:p>
    <w:tbl>
      <w:tblPr>
        <w:tblStyle w:val="4"/>
        <w:tblW w:w="14580" w:type="dxa"/>
        <w:tblInd w:w="0" w:type="dxa"/>
        <w:shd w:val="clear" w:color="auto" w:fill="auto"/>
        <w:tblLayout w:type="fixed"/>
        <w:tblCellMar>
          <w:top w:w="0" w:type="dxa"/>
          <w:left w:w="0" w:type="dxa"/>
          <w:bottom w:w="0" w:type="dxa"/>
          <w:right w:w="0" w:type="dxa"/>
        </w:tblCellMar>
      </w:tblPr>
      <w:tblGrid>
        <w:gridCol w:w="565"/>
        <w:gridCol w:w="4644"/>
        <w:gridCol w:w="1590"/>
        <w:gridCol w:w="2123"/>
        <w:gridCol w:w="1360"/>
        <w:gridCol w:w="2960"/>
        <w:gridCol w:w="1338"/>
      </w:tblGrid>
      <w:tr>
        <w:tblPrEx>
          <w:shd w:val="clear" w:color="auto" w:fill="auto"/>
          <w:tblCellMar>
            <w:top w:w="0" w:type="dxa"/>
            <w:left w:w="0" w:type="dxa"/>
            <w:bottom w:w="0" w:type="dxa"/>
            <w:right w:w="0" w:type="dxa"/>
          </w:tblCellMar>
        </w:tblPrEx>
        <w:trPr>
          <w:trHeight w:val="55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事项名称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基本编码</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服务层级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事项关系</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业务指导和实施部门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服务类型</w:t>
            </w:r>
          </w:p>
        </w:tc>
      </w:tr>
      <w:tr>
        <w:tblPrEx>
          <w:shd w:val="clear" w:color="auto" w:fill="auto"/>
          <w:tblCellMar>
            <w:top w:w="0" w:type="dxa"/>
            <w:left w:w="0" w:type="dxa"/>
            <w:bottom w:w="0" w:type="dxa"/>
            <w:right w:w="0" w:type="dxa"/>
          </w:tblCellMar>
        </w:tblPrEx>
        <w:trPr>
          <w:trHeight w:val="287"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6"/>
                <w:kern w:val="0"/>
                <w:sz w:val="24"/>
                <w:szCs w:val="24"/>
                <w:u w:val="none"/>
                <w:lang w:val="en-US" w:eastAsia="zh-CN" w:bidi="ar"/>
              </w:rPr>
              <w:t>普通高校招生享受民族优惠政策考生资格审核</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432008009W00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县委统战部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57"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华侨、归侨侨眷和侨资企业在国内的合法权益维护</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432044101W00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县委统战部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9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税务事项办理服务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432030073W00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国家税务总局绥宁县税务局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环境违法行为举报和投诉</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432016201W00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市生态环境局绥宁分局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依法公开政府环境信息</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432016203W00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市生态环境局绥宁分局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政府环境信息公开工作年度报告发布</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432016204W00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市生态环境局绥宁分局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依申请公开政府环境信息</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432016205W00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市生态环境局绥宁分局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环境保护宣传教育</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432016101W00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市生态环境局绥宁分局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4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残疾人基本康复服务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432099G01W00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县残疾人联合会</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4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残疾儿童康复救助</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432099G02W00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县残疾人联合会</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57"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残疾人大学生、高中生及贫困残疾人家庭子女大学生、高中生资助</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432099H01W00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县残疾人联合会</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36"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残疾人就业咨询与职业介绍服务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432099I01W00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县残疾人联合会</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按比例安排残疾人就业年审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432099I02W00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县残疾人联合会</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残疾人创业小额贷款贴息</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432099I03W00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县残疾人联合会</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残疾人就业培训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432099I04W00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县残疾人联合会</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残疾人托养服务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432099J01W00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县残疾人联合会</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残疾人文化服务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432099K01W00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县残疾人联合会</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残疾人体育服务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432099L01W00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县残疾人联合会</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残疾人法律救助</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432099M01W00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县残疾人联合会</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残疾人机动车轮椅车燃油补贴</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432099M02W00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县残疾人联合会</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资助贫困残疾人家庭无障碍改造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432099N01W00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县残疾人联合会</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档案工作人员培训服务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432075201W00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县档案馆</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档案查阅服务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432075101W00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县档案馆</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档案社会教育服务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432075102W00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县档案馆</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档案编研成果服务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432075103W00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县档案馆</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数字数据归档咨询服务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432075301W00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县档案馆</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价格监测</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432004101W00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县发展和改革局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对价格相关法律法规和政策措施进行宣传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432004102W00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县发展和改革局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节能宣传与推广</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432004103W00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县发展和改革局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节能技术推广应用服务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432004104W00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县发展和改革局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政府定价经营服务性收费目录清单公布</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432004105W00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县发展和改革局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重点建设项目认定和实施协调</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432004301W00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县发展和改革局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依法必须招标的工业项目招标文件的备案、招投标情况的书面备案</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432004402W00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县发展和改革局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政府投资项目代建单位招标文件、代建合同备案</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432004403W00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县发展和改革局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企业投资项目备案</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432004404W00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县发展和改革局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科技政策咨询</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432006101W00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县发展和改革局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科技型中小企业咨询服务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432006103W00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县发展和改革局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科技计划项目科技报告共享服务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432006201W00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县发展和改革局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科技文献信息共享服务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432006301W00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县发展和改革局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企业清洁生产咨询服务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432007101W00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县发展和改革局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湖南省绿色工厂、绿色园区、绿色产品和绿色供应链管理企业认定咨询</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432007103W00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县发展和改革局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散装水泥、新型墙体材料改革宣传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432007201W00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县发展和改革局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散装水泥推广应用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432007202W00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县发展和改革局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湖南省预拌砂浆生产企业产品质量管理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432007203W00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县发展和改革局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新型墙体材料推广应用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432007204W00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县发展和改革局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组织企业经营管理人员、技术创新人员培训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432007502W00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县发展和改革局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粮食市场价格监测与信息发布</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432059101W00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县发展和改革局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开展世界粮食日暨爱粮节粮宣传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432059102W00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县发展和改革局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扶贫政策宣传咨询服务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432099B01W00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县扶贫办</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扶贫技术推广</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432099B02W00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县扶贫办</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扶贫济困培训服务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432099B03W00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县扶贫办</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出国境证件申领网上预约</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432009103W00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县公安局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公民基本户籍信息查询服务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432009105W00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县公安局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开具公民身份证号码重号、错号证明</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432009106W00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县公安局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w:t>
            </w:r>
            <w:r>
              <w:rPr>
                <w:rStyle w:val="6"/>
                <w:lang w:val="en-US" w:eastAsia="zh-CN" w:bidi="ar"/>
              </w:rPr>
              <w:t>全国交通安全日主题宣传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432009201W00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县公安局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道路交通安全宣传教育</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432009202W00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县公安局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交通违法信息查询</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432009204W00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县公安局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受理对交通安全执法行为的投诉、举报</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432009205W00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县公安局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机动车号牌互联网自编自选服务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432009206W00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县公安局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机动车档案信息查阅服务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432009207W00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县公安局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被拐儿童身份证明</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432009301W00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县公安局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非正常死亡证明</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432009302W00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县公安局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亲属关系证明</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432009303W00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县公安局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捡拾弃婴（儿童）报案证明</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432009304W00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县公安局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无犯罪记录证明</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432009305W00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县公安局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6"/>
                <w:kern w:val="0"/>
                <w:sz w:val="24"/>
                <w:szCs w:val="24"/>
                <w:u w:val="none"/>
                <w:lang w:val="en-US" w:eastAsia="zh-CN" w:bidi="ar"/>
              </w:rPr>
              <w:t>组织开展</w:t>
            </w:r>
            <w:r>
              <w:rPr>
                <w:rStyle w:val="7"/>
                <w:spacing w:val="-6"/>
                <w:lang w:val="en-US" w:eastAsia="zh-CN" w:bidi="ar"/>
              </w:rPr>
              <w:t>5.15</w:t>
            </w:r>
            <w:r>
              <w:rPr>
                <w:rStyle w:val="6"/>
                <w:spacing w:val="-6"/>
                <w:lang w:val="en-US" w:eastAsia="zh-CN" w:bidi="ar"/>
              </w:rPr>
              <w:t>防范打击经济犯罪宣传日活动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432009401W00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县公安局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组织开展</w:t>
            </w:r>
            <w:r>
              <w:rPr>
                <w:rStyle w:val="7"/>
                <w:lang w:val="en-US" w:eastAsia="zh-CN" w:bidi="ar"/>
              </w:rPr>
              <w:t>110</w:t>
            </w:r>
            <w:r>
              <w:rPr>
                <w:rStyle w:val="6"/>
                <w:lang w:val="en-US" w:eastAsia="zh-CN" w:bidi="ar"/>
              </w:rPr>
              <w:t>宣传日活动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432009501W00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县公安局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节假日道路旅客运输组织及信息服务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432018104W00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县交通运输局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机动车驾驶员培训信息服务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432018105W00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县交通运输局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道路客运信息查询</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432018106W00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县交通运输局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主要汽车客运站便民信息服务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432018107W00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县交通运输局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湖南省重点营运车辆动态信息公共服务与监管平台运行信息公开服务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432018108W00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县交通运输局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机动车维修经营信息服务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432018109W00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县交通运输局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全省道路货运信息服务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432018113W00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县交通运输局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湖南省道路运输服务平台信息公开服务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432018114W00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县交通运输局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湖南省交通运输安全生产两客智能监管平台运行信息公开服务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432018115W00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县交通运输局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道路运输行业安全生产宣传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432018116W00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县交通运输局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航道通告</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432018401W00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县交通运输局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公布航道维护尺度和内河航道图</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432018402W00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县交通运输局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航道突发事件抢通服务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432018403W00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县交通运输局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航道养护服务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432018404W00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县交通运输局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通航水域水上突发事件应急救援</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432018501W00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县交通运输局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水情通报</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432018502W00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县交通运输局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水运行业安全生产宣传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432018503W00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县交通运输局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公路养护服务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432018701W00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县交通运输局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公路突发事件抢通服务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432018702W00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县交通运输局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公路交通阻断信息及绕行信息发布</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432018703W00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县交通运输局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普通公路服务设施、停车休息服务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432018704W00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县交通运输局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公路科技成果行业内推广应用服务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432018705W00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县交通运输局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公路行业安全生产宣传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432018706W00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县交通运输局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交通建设工程质量安全宣传及培训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432018802W00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县交通运输局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教育考试招生政策发布服务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432005101W0Y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县教育局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普通高等学校考试招生政策发布服务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432005101W01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县教育局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普通高中考试招生政策发布服务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432005101W02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县教育局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中等职业学校招生政策发布服务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432005101W03</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县教育局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义务教育阶段学校招生政策发布服务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432005101W04</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县教育局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开具考试成绩证明服务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432005102W0Y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县教育局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开具初中学业水平考试成绩证明服务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432005102W04</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县教育局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中小学学生转学、休学、复学政策发布服务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432005201W00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县教育局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开具初中及以下毕业证明材料</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432005207W00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县教育局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公费师范生政策发布服务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432005301W00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县教育局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中小学教师招聘政策发布服务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432005302W00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县教育局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教师资格证书补证、补表服务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432005305W00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县教育局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普通高等学校毕业生档案管理服务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432005404W0Y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县教育局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普通高等学校毕业生托管档案转出服务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432005404W01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县教育局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普通高等学校毕业生托管档案证明服务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432005404W02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县教育局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教育收费政策咨询服务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432005501W00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县教育局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生源地助学贷款政策发布服务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432005604W00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县教育局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林地测土配方服务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432064001W00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县林业局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森林病虫害预报发布</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432064003W00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县林业局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林业产权交易服务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432064004W00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县林业局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提供林木种苗技术培训服务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432064005W00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县林业局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提供林木种苗、花卉新品种试验、栽培服务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432064006W00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县林业局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开展古树名木调查</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432064007W00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县林业局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森林资源与生态环境监测及信息发布</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432064008W00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县林业局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造林、育林经济扶助</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432064009W00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县林业局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开展湖南省林业科技周活动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432064012W00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县林业局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全省林业产业技术培训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432064013W00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县林业局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林木种苗检验检测服务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432064014W00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县林业局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全省林农技术带头人培训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432064015W00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县林业局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林业有害生物防治技术服务及咨询</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432064016W00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县林业局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林产品质量检验服务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432064017W00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县林业局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景区风景资源保护宣传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432064018W00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县林业局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组织封山育林日常保护和监管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432064020W00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县林业局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组织和指导开展林业有害生物防治、森林病虫害防治和植物检疫</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432064022W00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县林业局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林业科技推广服务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432064023W00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县林业局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w:t>
            </w:r>
            <w:r>
              <w:rPr>
                <w:rStyle w:val="7"/>
                <w:lang w:val="en-US" w:eastAsia="zh-CN" w:bidi="ar"/>
              </w:rPr>
              <w:t>“</w:t>
            </w:r>
            <w:r>
              <w:rPr>
                <w:rStyle w:val="6"/>
                <w:lang w:val="en-US" w:eastAsia="zh-CN" w:bidi="ar"/>
              </w:rPr>
              <w:t>森林防火宣传月</w:t>
            </w:r>
            <w:r>
              <w:rPr>
                <w:rStyle w:val="7"/>
                <w:lang w:val="en-US" w:eastAsia="zh-CN" w:bidi="ar"/>
              </w:rPr>
              <w:t>”</w:t>
            </w:r>
            <w:r>
              <w:rPr>
                <w:rStyle w:val="6"/>
                <w:lang w:val="en-US" w:eastAsia="zh-CN" w:bidi="ar"/>
              </w:rPr>
              <w:t>活动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432064024W00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县林业局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开展植树节活动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432064025W00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县林业局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开展森林防火宣传活动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432064026W00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县林业局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发布林业有害生物预报预警</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432064027W00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县林业局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95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森林资源调查规划设计和森林资源采伐调查规划设计服务，组织实施国家森林资源连续清查</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432064028W00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县林业局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世界湿地日活动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432064029W00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县林业局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森林植物科学普及</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432064030W00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县林业局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林业政策法律法规咨询及林业技术服务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432064031W00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县林业局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森林火灾信息发布</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432064032W00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县林业局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高龄津贴发放</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432011101W00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县民政局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养老服务政策咨询</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432011103W00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县民政局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基本养老服务补贴发放</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432011104W00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县民政局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百岁老人长寿保健补贴发放</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432011105W00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县民政局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养老机构备案</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432011106W00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县民政局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公墓维护服务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432011201W00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县民政局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殡葬政策咨询</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432011202W00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县民政局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临时遇困流动救助登记政策咨询</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432011203W00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县民政局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生活无着的流浪乞讨人员救助服务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432011204W00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县民政局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残疾人两项补贴发放</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432011205W00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县民政局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婚姻登记政策咨询</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432011206W00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县民政局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社会组织教育培训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432011301W00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县民政局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社会组织等级评估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432011302W00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县民政局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慈善捐赠与慈善救助咨询服务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432011401W00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县民政局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区划地名管理政策咨询</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432011501W00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县民政局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六十年代精减退职老职工生活救济补助发放</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432011602W00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县民政局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救助管理机构中受助未成年人教育服务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432011701W00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县民政局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未成年人社会保护国家监护干预服务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432011702W00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县民政局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儿童福利、儿童收养登记政策相关政策咨询服务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432011703W00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县民政局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孤弃儿童的收留抚养工作</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432011704W00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县民政局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居民家庭经济状况信息查询、核对服务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432011801W00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县民政局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福利彩票公益金资助贫困家庭肢残人员装配假肢</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432011803W00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县民政局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动物疫病预防和控制服务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432020603W00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公共场所病死畜禽收集处理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432020605W00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河道保洁监督管理和指导</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432019103W00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水利工程建设项目招投标活动投诉处理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432019105W00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水利行业安全生产宣传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432019108W00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水利工程建设安全生产措施方案备案</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432019109W00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水利统计公报发布</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432019111W00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开展水法制宣传活动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432019112W00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实时水情信息</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432019113W00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水库移民就业技能和实用技术培训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432019114W00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世界水日和中国水周宣传活动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432019115W00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水利科技推广和技术服务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432019116W00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水库移民劳务输出服务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432019117W00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科学施肥技术指导服务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432020101W00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农作物病虫害监测预报</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432020102W00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农作物重大病虫防控</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432020103W00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种植业技术指导服务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432020104W00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病虫害防治监测</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432020105W00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农业、农村经济信息服务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432020201W00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农产品营销促销服务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432020202W00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农业科技学术交流服务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432020301W00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农业科普宣传周活动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432020302W00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农业专业技术人员教育培训服务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432020303W00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新品种、新技术试验示范</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432020304W00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农产品质量安全监测服务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432020401W00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无公害农产品、绿色食品和地理标志农产品推广服务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432020402W00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两品一标基地建设试验示范与推广服务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432020403W00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农产品质量安全宣传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432020404W00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全省无公害农产品基地建设</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432020405W00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农产品生产过程中的检验、检测、监测咨询技术服务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432020406W00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良种试验示范与推广服务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432020501W00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省级农作物新品种展示示范</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432020502W00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开展种子质量检验鉴定</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432020503W00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农作物种子质量纠纷田间现场鉴定</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432020504W00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野生动物科普（水生）</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432020601W00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畜禽屠宰行业技术服务与培训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432020602W00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对动物疫病的发生、流行等情况进行监测</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432020604W00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组织重大动物疫情应急工作</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432020606W00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动物疫病防治相关知识宣传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432020607W00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渔业水域污染事故的调查处理和纠纷调解</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432020702W00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农机安全生产服务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432020801W00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农机技术服务与技术培训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432020803W00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组织农机跨区作业服务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432020806W00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农机政策宣传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432020807W00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农业重大技术推广服务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432020901W00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农业工程技术开发推广和服务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432020902W00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农业技术规程推广服务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432020903W00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农业人才服务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432020A02W00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农业产业化基地开发服务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432020A03W00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县农业农村水利局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社会保险费缴纳</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00201400400Y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社会保险费缴纳</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2014004001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社会保障卡服务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00201401000Y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社会保障卡申领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2014010001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社会保障卡启用（含社会保障卡银行账户</w:t>
            </w:r>
          </w:p>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激活）</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2014010002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社会保障卡应用状态查询</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2014010003</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社会保障卡信息变更</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2014010004</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社会保障卡密码修改与重置</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2014010006</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社会保障卡挂失与解挂</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2014010007</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社会保障卡补领、换领、换发</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2014010008</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社会保障卡注销</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2014010009</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就业信息服务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00201410100Y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就业政策法规咨询</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2014101001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职业介绍、职业指导和创业开业指导</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00201410200Y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职业介绍</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2014102001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职业指导</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2014102002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公共就业服务专项活动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00201410300Y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公共就业服务专项活动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2014103001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就业失业登记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00201410400Y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失业登记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2014104001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就业登记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2014104002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《就业创业证》申领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2014104003</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创业补贴申领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2014105001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创业服务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00201410500Y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创业担保贷款申请</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2014105002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对就业困难人员（含建档立卡贫困劳动力）实施就业援助</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00201410600Y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就业困难人员社会保险补贴申领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2014106002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公益性岗位补贴申领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2014106003</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吸纳贫困劳动力就业奖补申领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2014106005</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就业困难人员认定</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2014106001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1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就业见习补贴申领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2014107002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1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高校毕业生社保补贴申领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2014107004</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高校毕业生等青年就业服务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00201410700Y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基本公共就业创业政府购买服务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00201410800Y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职业培训补贴申领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2014201001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生活费补贴申领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2014201002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职业培训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00201420100Y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职业技能鉴定补贴</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00201420200Y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流动人员人事档案管理服务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00201420400Y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职业技能鉴定补贴申领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2014202001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档案的接收和转递</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2014204001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档案材料的收集、鉴别和归档</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2014204002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档案的整理和保管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2014204003</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提供档案查（借）阅服务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2014204004</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依据档案记载出具相关证明</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2014204005</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人才集体户口管理服务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2014204008</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技能人员职业资格管理服务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00201420500Y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申报职业技能鉴定</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2014205001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遗失技能人员职业资格证书补发申请</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2014205002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境外就业和对外劳务合作人员换发技能人员职业资格证书申请</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2014205003</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更正职业资格证书信息申请</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2014205004</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专业技术人员管理服务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00201420700Y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博士后设站申报</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2014207001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职称申报评审及证书管理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2014207003</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职称评审委员会备案</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2014207004</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国务院政府特殊津贴管理发放</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2014207006</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劳动关系协调</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00201430100Y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劳动用工备案</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2014301001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集体合同审查</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2014301002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企业经济性裁员报告</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2014301003</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录用未成年工登记备案</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2014301004</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提供政审（考察）服务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2014204006</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劳动人事争议调解仲裁</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00201430200Y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劳动人事争议调解申请</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2014302001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养老保险待遇申领与制度衔接申请</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432014001W0Y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职工基本养老保险待遇申领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432014001W01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社会保险违法违规举报、投诉</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43201400AW00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劳动人事争议仲裁申请</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2014302002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职工基本养老保险待遇领取资格认证（取消集中认证）</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43201400BW01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51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养老保险待遇领取资格认证（取消集中认证）</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43201400BW0Y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51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职工基本养老金调整与变更</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43201400CW0Y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50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职工基本养老金批量调整</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43201400CW01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50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职工基本养老金变更</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43201400CW02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42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代发项目待遇申领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43201400DW00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申报职业技能等级认定服务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432014202W00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申报专项职业能力考核</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432014203W00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47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职业年金记实</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43201400EW00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职业年金补记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43201400GW00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城乡居民基本养老保险领取待遇资格认证（取消集中认证）</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43201400BW02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50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社会保险登记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00201400100Y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46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企业社会保险登记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2014001001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机关事业单位社会保险登记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2014001002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工程建设项目办理工伤保险参保登记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2014001003</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参保单位注销</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2014001004</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职工参保登记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2014001005</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城乡居民养老保险参保登记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2014001006</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社会保险参保信息维护</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00201400200Y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0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单位（项目）基本信息变更</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2014002001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个人基本信息变更</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2014002002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4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养老保险待遇发放账户维护申请</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2014002003</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4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工伤保险待遇发放账户维护申请</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2014002004</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1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失业保险待遇发放账户维护申请</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2014002005</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社会保险缴费申报</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00201400300Y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缴费人员增减申报</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2014003001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社会保险缴费申报与变更</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2014003002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社会保险费延缴申请</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2014003003</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社会保险费断缴补缴申报</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2014003004</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社会保险费欠费补缴申报</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2014003005</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社会保险参保缴费记录查询</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00201400500Y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单位参保证明查询打印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2014005001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个人权益记录查询打印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2014005002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养老保险服务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00201400600Y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职工正常退休</w:t>
            </w:r>
            <w:r>
              <w:rPr>
                <w:rStyle w:val="7"/>
                <w:lang w:val="en-US" w:eastAsia="zh-CN" w:bidi="ar"/>
              </w:rPr>
              <w:t>(</w:t>
            </w:r>
            <w:r>
              <w:rPr>
                <w:rStyle w:val="6"/>
                <w:lang w:val="en-US" w:eastAsia="zh-CN" w:bidi="ar"/>
              </w:rPr>
              <w:t>职</w:t>
            </w:r>
            <w:r>
              <w:rPr>
                <w:rStyle w:val="7"/>
                <w:lang w:val="en-US" w:eastAsia="zh-CN" w:bidi="ar"/>
              </w:rPr>
              <w:t>)</w:t>
            </w:r>
            <w:r>
              <w:rPr>
                <w:rStyle w:val="6"/>
                <w:lang w:val="en-US" w:eastAsia="zh-CN" w:bidi="ar"/>
              </w:rPr>
              <w:t>申请</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2014006001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城乡居民养老保险待遇申领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2014006002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职工提前退休（退职）申请</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2014006003</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暂停养老保险待遇申请</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2014006005</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恢复养老保险待遇申请</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2014006006</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个人账户一次性待遇申领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2014006007</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居民养老保险注销登记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2014006009</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遗属待遇申领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2014006010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城镇职工基本养老保险关系转移接续申请</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2014006012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机关事业单位养老保险关系转移接续申请</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2014006013</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城乡居民基本养老保险关系转移接续申请</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2014006014</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机关事业单位基本养老保险与城镇企业职工基本养老保险互转申请</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2014006015</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城镇职工基本养老保险与城乡居民基本养老保险制度衔接申请</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2014006016</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军地养老保险关系转移接续申请</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2014006017</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多重养老保险关系个人账户退费</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2014006018</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工伤保险服务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00201400700Y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工伤事故备案</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2014007001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用人单位办理工伤登记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2014007002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变更工伤登记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2014007003</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工伤认定申请</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2014007004</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工伤预防项目申报</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2014007008</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协议医疗机构的确认</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2014007009</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协议康复机构的确认</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2014007010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辅助器具配置协议机构的确认</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2014007011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异地居住就医申请确认</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2014007012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异地工伤就医报告</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2014007013</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旧伤复发申请确认</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2014007014</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转诊转院申请确认</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2014007015</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工伤康复申请确认</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2014007016</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1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工伤康复治疗期延长申请</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2014007017</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1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辅助器具异地配置申请</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2014007019</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6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工伤医疗（康复）费用申报</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2014007021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住院伙食补助费申领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2014007022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1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统筹地区以外交通、食宿费申领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2014007023</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1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一次性工伤医疗补助金申请</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2014007024</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辅助器具配置（更换）费用申报</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2014007025</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伤残待遇申领（一次性伤残补助金、伤残津贴和生活护理费）</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2014007026</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一次性工亡补助金（含生活困难，预支</w:t>
            </w:r>
            <w:r>
              <w:rPr>
                <w:rStyle w:val="7"/>
                <w:lang w:val="en-US" w:eastAsia="zh-CN" w:bidi="ar"/>
              </w:rPr>
              <w:t>50%</w:t>
            </w:r>
            <w:r>
              <w:rPr>
                <w:rStyle w:val="6"/>
                <w:lang w:val="en-US" w:eastAsia="zh-CN" w:bidi="ar"/>
              </w:rPr>
              <w:t>确认）、丧葬补助金申领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2014007027</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1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供养亲属抚恤金申领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2014007028</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4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工伤保险待遇变更</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2014007029</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1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失业保险服务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00201400800Y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1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失业保险金申领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2014008001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1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丧葬补助金和抚恤金申领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2014008002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1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职业培训补贴申领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2014008003</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1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职业介绍补贴申领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2014008004</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1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农民合同制工人一次性生活补助申领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2014008005</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1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代缴基本医疗保险费</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2014008006</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1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价格临时补贴申领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2014008007</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1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失业保险关系转移接续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2014008008</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1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稳岗返还（稳岗补贴）申领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2014008009</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1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技能提升补贴申领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2014008010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1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企业年金方案备案</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00201400900Y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1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企业年金方案备案</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2014009001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1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企业年金方案重要条款变更备案</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2014009002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1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企业年金方案终止备案</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2014009003</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县人力资源和社会保障局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1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农村广播村村响工程建设服务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432032018W00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县融媒体中心</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1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直播卫星户户通工程建设服务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432032019W00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县融媒体中心</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1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中央广播电视节目无线数字化覆盖工程</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432032020W00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县融媒体中心</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1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省级广播电视节目无线数字化覆盖工程</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432032021W00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县融媒体中心</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1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外来投资企业咨询和投诉</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432021101W00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县商务局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1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对外经济合作业务咨询</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432021201W00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县商务局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1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检验检测及其他技术服务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432031201W0Y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县市场监督管理局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1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产品质量检验检测服务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432031201W01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县市场监督管理局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1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纤维及其制品、皮革制品检验检测服务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432031201W02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县市场监督管理局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1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食品检验认证认可服务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432031201W04</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县市场监督管理局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1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特种设备安全知识宣传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432031302W00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县市场监督管理局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1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检验检测及其他技术服务（烟花爆竹及原辅材料、设施设备）</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432031401W00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县市场监督管理局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1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标准信息、</w:t>
            </w:r>
            <w:r>
              <w:rPr>
                <w:rStyle w:val="7"/>
                <w:lang w:val="en-US" w:eastAsia="zh-CN" w:bidi="ar"/>
              </w:rPr>
              <w:t>TBT</w:t>
            </w:r>
            <w:r>
              <w:rPr>
                <w:rStyle w:val="6"/>
                <w:lang w:val="en-US" w:eastAsia="zh-CN" w:bidi="ar"/>
              </w:rPr>
              <w:t>技术服务（烟花爆竹）</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432031402W00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县市场监督管理局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1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标准化研究、标准制定与技术服务（烟花爆竹）</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432031403W00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县市场监督管理局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1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产品质量监督抽查（烟花爆竹）</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432031404W00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县市场监督管理局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1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产品质量委托检验服务（烟花爆竹）</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432031405W00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县市场监督管理局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1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消费引导和教育</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432031501W00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县市场监督管理局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消费者权益保护宣传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432031502W00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县市场监督管理局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企业登记档案查询</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432031701W00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县市场监督管理局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知识产权维权援助咨询</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432031901W00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县市场监督管理局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467"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定量包装商品生产企业计量保证能力自我声明生产企业查询</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432031A02W00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县市场监督管理局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法定计量检定机构查询</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432031A03W00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县市场监督管理局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食品安全教育培训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432031B01W00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县市场监督管理局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食品安全科普宣传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432031B02W00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县市场监督管理局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食品安全事故应急处置和调查处理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432031B03W00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县市场监督管理局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药品安全事故应急处置和调查处理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432072014W00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县市场监督管理局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药品安全科普宣传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432072015W00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县市场监督管理局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药品安全教育培训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432072016W00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县市场监督管理局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法治文化设施服务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432012101W00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县司法局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法治文化作品服务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432012102W00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县司法局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法治宣传教育活动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432012103W00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县司法局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法律咨询服务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432012104W00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县司法局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法律援助（申请类）</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432012105W00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县司法局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法律援助（通知辩护、通知代理类）</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432012106W00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县司法局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值班律师法律帮助</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432012107W00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县司法局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军人军属法律援助</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432012108W00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县司法局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公证、司法鉴定法律援助</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432012109W00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县司法局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村（社区）法律顾问服务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432012111W00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县司法局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人民调解服务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432012110W00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县司法局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非涉密统计资料提供与咨询</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432034016W00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县统计局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统计人员培训服务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432034101W00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县统计局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困难退役军人军属帮扶援助</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432024201W00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县退役军人事务局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退役士兵职业教育和技能培训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432024401W00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县退役军人事务局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军队离退休干部服务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432024501W00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县退役军人事务局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数字方志馆地情信息服务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432099E01W00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县委党史和地方志研究室</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地方志文献资料查借阅</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432099F01W00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县委党史和地方志研究室</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生育服务登记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432023201W00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乡（镇）级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县卫生健康局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麻风病预防和治疗</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432023103W00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县卫生健康局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艾滋病检测</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432023104W00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县卫生健康局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抗结核病治疗</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432023105W00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县卫生健康局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晚血医疗救助</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432023106W00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县卫生健康局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老年人优待证办理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432023107W00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县卫生健康局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新生儿疾病筛查</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432023108W00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县卫生健康局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免费增补叶酸</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432023109W00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县卫生健康局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计划生育药具免费发放</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432023110W00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县卫生健康局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出生医学证明首次签发及换发</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432023111W00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县卫生健康局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居民健康档案管理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432023112W00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县卫生健康局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农村部分计划生育家庭奖励扶助对象确认</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432023113W00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县卫生健康局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免疫规划用疫苗（第一类疫苗）接种服务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432023115W00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县卫生健康局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重点人群免费健康体检</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432023117W00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县卫生健康局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计划生育爱心助孕</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432023118W00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县卫生健康局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免费孕前优生健康检查服务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432023119W00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县卫生健康局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医疗纠纷行政调解</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432023202W00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县卫生健康局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演艺惠民服务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432022201W00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县文化旅游广电体育局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文化和自然遗产日活动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432022202W00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县文化旅游广电体育局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公共图书馆设施免费开放</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432022203W00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县文化旅游广电体育局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公共文化馆设施免费开放</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432022204W00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县文化旅游广电体育局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开展群众文化活动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432022205W00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县文化旅游广电体育局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公共数字文化服务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432022206W00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县文化旅游广电体育局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开展旅游主题活动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432022207W00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县文化旅游广电体育局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开展文体广新旅市场法制宣传活动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432022208W00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县文化旅游广电体育局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公共文化设施建设</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432022209W00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县文化旅游广电体育局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组织送戏下乡进社区活动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432022211W00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县文化旅游广电体育局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公共文化设施设备配备</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432022212W00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县文化旅游广电体育局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非物质文化艺术遗产保护和传承</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432022213W00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县文化旅游广电体育局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5.19</w:t>
            </w:r>
            <w:r>
              <w:rPr>
                <w:rStyle w:val="6"/>
                <w:lang w:val="en-US" w:eastAsia="zh-CN" w:bidi="ar"/>
              </w:rPr>
              <w:t>中国旅游日公众宣传活动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432022214W00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县文化旅游广电体育局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社会艺术水平考级服务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432022301W00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县文化旅游广电体育局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旅游从业人员技能培训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432022302W00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县文化旅游广电体育局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艺术创作</w:t>
            </w:r>
            <w:r>
              <w:rPr>
                <w:rStyle w:val="7"/>
                <w:lang w:val="en-US" w:eastAsia="zh-CN" w:bidi="ar"/>
              </w:rPr>
              <w:t>,</w:t>
            </w:r>
            <w:r>
              <w:rPr>
                <w:rStyle w:val="6"/>
                <w:lang w:val="en-US" w:eastAsia="zh-CN" w:bidi="ar"/>
              </w:rPr>
              <w:t>对外交流辅导、培训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432022303W00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县文化旅游广电体育局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旅游投诉服务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432022401W00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县文化旅游广电体育局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提供旅游信息咨询服务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432022402W00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县文化旅游广电体育局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旅游信息发布</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432022403W00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县文化旅游广电体育局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旅游经营服务不良信息公布</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432022404W00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县文化旅游广电体育局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国民体质监测</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432033102W00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县文化旅游广电体育局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全民健身服务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432033104W00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县文化旅游广电体育局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社会体育指导员的培训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432033105W00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县文化旅游广电体育局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公共体育场馆设施免费开放服务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432033106W00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县文化旅游广电体育局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文物保护单位信息查询</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432068103W00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县文化旅游广电体育局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文物保护单位对外开放</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432068104W00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县文化旅游广电体育局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文物保护宣传教育</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432068106W00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县文化旅游广电体育局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受理</w:t>
            </w:r>
            <w:r>
              <w:rPr>
                <w:rStyle w:val="7"/>
                <w:lang w:val="en-US" w:eastAsia="zh-CN" w:bidi="ar"/>
              </w:rPr>
              <w:t>119</w:t>
            </w:r>
            <w:r>
              <w:rPr>
                <w:rStyle w:val="6"/>
                <w:lang w:val="en-US" w:eastAsia="zh-CN" w:bidi="ar"/>
              </w:rPr>
              <w:t>群众报警</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432025B01W00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县消防大队</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依照国家规定承担重大灾害事故和其他以抢救人员生命为主的应急救援</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432025B02W00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县消防大队</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受理</w:t>
            </w:r>
            <w:r>
              <w:rPr>
                <w:rStyle w:val="7"/>
                <w:lang w:val="en-US" w:eastAsia="zh-CN" w:bidi="ar"/>
              </w:rPr>
              <w:t>96119</w:t>
            </w:r>
            <w:r>
              <w:rPr>
                <w:rStyle w:val="6"/>
                <w:lang w:val="en-US" w:eastAsia="zh-CN" w:bidi="ar"/>
              </w:rPr>
              <w:t>群众举报投诉</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432025B03W00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县消防大队</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组织开展消防安全宣传教育培训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432025B04W00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县消防大队</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组织开展</w:t>
            </w:r>
            <w:r>
              <w:rPr>
                <w:rStyle w:val="7"/>
                <w:lang w:val="en-US" w:eastAsia="zh-CN" w:bidi="ar"/>
              </w:rPr>
              <w:t>119</w:t>
            </w:r>
            <w:r>
              <w:rPr>
                <w:rStyle w:val="6"/>
                <w:lang w:val="en-US" w:eastAsia="zh-CN" w:bidi="ar"/>
              </w:rPr>
              <w:t>消防日活动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432025B05W00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县消防大队</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开放消防救援站，设立基层消防宣传教育站点</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432025B06W00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县消防大队</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基本医疗（生育）保险参保信息变更登记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432036001W0Y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城乡居民基本医疗保险参保信息变更登记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432036001W03</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城乡居民基本医疗保险参保登记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432036006W03</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基本医疗（生育）保险单位参保信息变更登记（单位信息修改）</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432036001W01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基本医疗（生育）保险职工参保信息变更登记（个人信息修改）</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432036001W02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基本医疗（生育）保险参保信息变更登记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432036002W0Y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基本医疗（生育）保险职工增减信息变更登记（个人异动）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432036002W01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出具医疗（生育）保险参保登记证明</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432036003W0Y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查询打印单位基本医疗（生育）保险参保登记信息</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432036003W01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查询打印职工基本医疗（生育）保险参保登记信息</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432036003W02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异地安置地点申报</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432036004W0Y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参保人员异地安置地点申报</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432036004W01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基本医疗保险参保人员异地就医备案</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432036005W0Y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异地安置退休人员备案登记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432036005W01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异地长期居住人员备案登记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432036005W02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常驻异地工作人员备案登记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432036005W03</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异地转（急）诊人员备案登记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432036005W04</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基本医疗保险参保登记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432036006W0Y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基本医疗保险单位参保登记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432036006W01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基本医疗保险职工参保登记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432036006W02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申请办理基本医疗保险关系转移接续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432036007W0Y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基本医疗保险关系转移</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432036007W01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基本医疗保险关系接续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432036007W02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基本医疗保险参保人员特门特药申报</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432036008W0Y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基本医疗保险参保人员特药申报</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432036008W01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城镇职工基本医疗保险参保人员享受规定（特殊慢性）病种待遇申报</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432036008W02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城乡居民基本医疗保险参保人员享受规定（特殊慢性）病种待遇备案</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432036008W03</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45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spacing w:val="-6"/>
                <w:kern w:val="0"/>
                <w:sz w:val="24"/>
                <w:szCs w:val="24"/>
                <w:u w:val="none"/>
                <w:lang w:val="en-US" w:eastAsia="zh-CN" w:bidi="ar"/>
              </w:rPr>
              <w:t>城乡居民基本医疗保险参保人员转外就医备案</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432036008W05</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医药机构申报定点协议管理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432036009W0Y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医疗机构申报定点协议管理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432036009W01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零售药店申报定点协议管理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432036009W02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基本医疗（生育）保险待遇核准支付</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432036011W0Y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城镇职工参保人员医疗（生育）费用手工</w:t>
            </w:r>
          </w:p>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（零星）报销</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432036011W01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45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pacing w:val="-6"/>
                <w:kern w:val="0"/>
                <w:sz w:val="24"/>
                <w:szCs w:val="24"/>
                <w:u w:val="none"/>
                <w:lang w:val="en-US" w:eastAsia="zh-CN" w:bidi="ar"/>
              </w:rPr>
              <w:t>城乡居民参保人员医疗费用手工（零星）报销</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432036011W02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城镇职工异地就医清算</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432036011W03</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城乡居民异地就医清算</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432036011W04</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基本医疗（生育</w:t>
            </w:r>
            <w:r>
              <w:rPr>
                <w:rStyle w:val="7"/>
                <w:lang w:val="en-US" w:eastAsia="zh-CN" w:bidi="ar"/>
              </w:rPr>
              <w:t>)</w:t>
            </w:r>
            <w:r>
              <w:rPr>
                <w:rStyle w:val="6"/>
                <w:lang w:val="en-US" w:eastAsia="zh-CN" w:bidi="ar"/>
              </w:rPr>
              <w:t>保险定点医疗机构费用结算（联网结算）</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432036011W05</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生育津贴支付</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432036011W06</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生育保险备案</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432036033W00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县医疗保障局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生产安全事故统计公布</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432025301W00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县应急管理局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12350</w:t>
            </w:r>
            <w:r>
              <w:rPr>
                <w:rStyle w:val="6"/>
                <w:lang w:val="en-US" w:eastAsia="zh-CN" w:bidi="ar"/>
              </w:rPr>
              <w:t>安全生产举报和咨询服务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432025401W00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县应急管理局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指导生产经营单位从业人员培训服务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432025501W00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县应急管理局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745"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w:t>
            </w:r>
            <w:r>
              <w:rPr>
                <w:rStyle w:val="7"/>
                <w:lang w:val="en-US" w:eastAsia="zh-CN" w:bidi="ar"/>
              </w:rPr>
              <w:t>6.16</w:t>
            </w:r>
            <w:r>
              <w:rPr>
                <w:rStyle w:val="6"/>
                <w:lang w:val="en-US" w:eastAsia="zh-CN" w:bidi="ar"/>
              </w:rPr>
              <w:t>安全生产月、</w:t>
            </w:r>
            <w:r>
              <w:rPr>
                <w:rStyle w:val="7"/>
                <w:lang w:val="en-US" w:eastAsia="zh-CN" w:bidi="ar"/>
              </w:rPr>
              <w:t>5.12</w:t>
            </w:r>
            <w:r>
              <w:rPr>
                <w:rStyle w:val="6"/>
                <w:lang w:val="en-US" w:eastAsia="zh-CN" w:bidi="ar"/>
              </w:rPr>
              <w:t>全国防灾减灾日、</w:t>
            </w:r>
            <w:r>
              <w:rPr>
                <w:rStyle w:val="7"/>
                <w:lang w:val="en-US" w:eastAsia="zh-CN" w:bidi="ar"/>
              </w:rPr>
              <w:t>10.13</w:t>
            </w:r>
            <w:r>
              <w:rPr>
                <w:rStyle w:val="6"/>
                <w:lang w:val="en-US" w:eastAsia="zh-CN" w:bidi="ar"/>
              </w:rPr>
              <w:t>国际减灾日等应急管理宣传咨询教育活动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432025201W00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县级、乡（镇）级、村（社区）级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县应急管理局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生产安全事故应急救援服务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432025601W00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县应急管理局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生产企业安全生产、经营许可证查询</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432025801W00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县应急管理局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组织指导生产安全事故应急演练</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432025701W00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县应急管理局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住房公积金缴存业务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432017A01W0Y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缴存业务</w:t>
            </w:r>
            <w:r>
              <w:rPr>
                <w:rStyle w:val="7"/>
                <w:lang w:val="en-US" w:eastAsia="zh-CN" w:bidi="ar"/>
              </w:rPr>
              <w:t>—</w:t>
            </w:r>
            <w:r>
              <w:rPr>
                <w:rStyle w:val="6"/>
                <w:lang w:val="en-US" w:eastAsia="zh-CN" w:bidi="ar"/>
              </w:rPr>
              <w:t>新开户单位缴存登记、账户设立</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432017A01W01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缴存业务</w:t>
            </w:r>
            <w:r>
              <w:rPr>
                <w:rStyle w:val="7"/>
                <w:lang w:val="en-US" w:eastAsia="zh-CN" w:bidi="ar"/>
              </w:rPr>
              <w:t>—</w:t>
            </w:r>
            <w:r>
              <w:rPr>
                <w:rStyle w:val="6"/>
                <w:lang w:val="en-US" w:eastAsia="zh-CN" w:bidi="ar"/>
              </w:rPr>
              <w:t>缴存单位住房公积金人员变更</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432017A01W02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缴存业务</w:t>
            </w:r>
            <w:r>
              <w:rPr>
                <w:rStyle w:val="7"/>
                <w:lang w:val="en-US" w:eastAsia="zh-CN" w:bidi="ar"/>
              </w:rPr>
              <w:t>—</w:t>
            </w:r>
            <w:r>
              <w:rPr>
                <w:rStyle w:val="6"/>
                <w:lang w:val="en-US" w:eastAsia="zh-CN" w:bidi="ar"/>
              </w:rPr>
              <w:t>缴存单位住房公积金基数调整</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432017A01W03</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缴存业务</w:t>
            </w:r>
            <w:r>
              <w:rPr>
                <w:rStyle w:val="7"/>
                <w:lang w:val="en-US" w:eastAsia="zh-CN" w:bidi="ar"/>
              </w:rPr>
              <w:t>—</w:t>
            </w:r>
            <w:r>
              <w:rPr>
                <w:rStyle w:val="6"/>
                <w:lang w:val="en-US" w:eastAsia="zh-CN" w:bidi="ar"/>
              </w:rPr>
              <w:t>缴存单位和个人信息变更</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432017A01W04</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缴存业务</w:t>
            </w:r>
            <w:r>
              <w:rPr>
                <w:rStyle w:val="7"/>
                <w:lang w:val="en-US" w:eastAsia="zh-CN" w:bidi="ar"/>
              </w:rPr>
              <w:t>—</w:t>
            </w:r>
            <w:r>
              <w:rPr>
                <w:rStyle w:val="6"/>
                <w:lang w:val="en-US" w:eastAsia="zh-CN" w:bidi="ar"/>
              </w:rPr>
              <w:t>单位汇缴、补缴</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432017A01W05</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缴存业务</w:t>
            </w:r>
            <w:r>
              <w:rPr>
                <w:rStyle w:val="7"/>
                <w:lang w:val="en-US" w:eastAsia="zh-CN" w:bidi="ar"/>
              </w:rPr>
              <w:t>—</w:t>
            </w:r>
            <w:r>
              <w:rPr>
                <w:rStyle w:val="6"/>
                <w:lang w:val="en-US" w:eastAsia="zh-CN" w:bidi="ar"/>
              </w:rPr>
              <w:t>住房公积金账户本地转移及并户</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432017A01W06</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缴存业务</w:t>
            </w:r>
            <w:r>
              <w:rPr>
                <w:rStyle w:val="7"/>
                <w:lang w:val="en-US" w:eastAsia="zh-CN" w:bidi="ar"/>
              </w:rPr>
              <w:t>—</w:t>
            </w:r>
            <w:r>
              <w:rPr>
                <w:rStyle w:val="6"/>
                <w:lang w:val="en-US" w:eastAsia="zh-CN" w:bidi="ar"/>
              </w:rPr>
              <w:t>住房公积金单位合并、分立、撤销、解散、破产</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432017A01W07</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缴存业务</w:t>
            </w:r>
            <w:r>
              <w:rPr>
                <w:rStyle w:val="7"/>
                <w:lang w:val="en-US" w:eastAsia="zh-CN" w:bidi="ar"/>
              </w:rPr>
              <w:t>—</w:t>
            </w:r>
            <w:r>
              <w:rPr>
                <w:rStyle w:val="6"/>
                <w:lang w:val="en-US" w:eastAsia="zh-CN" w:bidi="ar"/>
              </w:rPr>
              <w:t>单位缓缴住房公积金、调整住房公积金缴存比例</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432017A01W08</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住房公积金账户冻结、解冻</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432017A01W09</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住房公积金贷款业务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432017A02W0Y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贷款业务</w:t>
            </w:r>
            <w:r>
              <w:rPr>
                <w:rStyle w:val="7"/>
                <w:lang w:val="en-US" w:eastAsia="zh-CN" w:bidi="ar"/>
              </w:rPr>
              <w:t>—</w:t>
            </w:r>
            <w:r>
              <w:rPr>
                <w:rStyle w:val="6"/>
                <w:lang w:val="en-US" w:eastAsia="zh-CN" w:bidi="ar"/>
              </w:rPr>
              <w:t>期房按揭贷款</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432017A02W01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贷款业务</w:t>
            </w:r>
            <w:r>
              <w:rPr>
                <w:rStyle w:val="7"/>
                <w:lang w:val="en-US" w:eastAsia="zh-CN" w:bidi="ar"/>
              </w:rPr>
              <w:t>—</w:t>
            </w:r>
            <w:r>
              <w:rPr>
                <w:rStyle w:val="6"/>
                <w:lang w:val="en-US" w:eastAsia="zh-CN" w:bidi="ar"/>
              </w:rPr>
              <w:t>二手房按揭贷款</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432017A02W02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贷款业务</w:t>
            </w:r>
            <w:r>
              <w:rPr>
                <w:rStyle w:val="7"/>
                <w:lang w:val="en-US" w:eastAsia="zh-CN" w:bidi="ar"/>
              </w:rPr>
              <w:t>—</w:t>
            </w:r>
            <w:r>
              <w:rPr>
                <w:rStyle w:val="6"/>
                <w:lang w:val="en-US" w:eastAsia="zh-CN" w:bidi="ar"/>
              </w:rPr>
              <w:t>商业银行住房贷款转住房公积金贷款</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432017A02W03</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贷款业务</w:t>
            </w:r>
            <w:r>
              <w:rPr>
                <w:rStyle w:val="7"/>
                <w:lang w:val="en-US" w:eastAsia="zh-CN" w:bidi="ar"/>
              </w:rPr>
              <w:t>—</w:t>
            </w:r>
            <w:r>
              <w:rPr>
                <w:rStyle w:val="6"/>
                <w:lang w:val="en-US" w:eastAsia="zh-CN" w:bidi="ar"/>
              </w:rPr>
              <w:t>建造自住房贷款</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432017A02W04</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贷款业务</w:t>
            </w:r>
            <w:r>
              <w:rPr>
                <w:rStyle w:val="7"/>
                <w:lang w:val="en-US" w:eastAsia="zh-CN" w:bidi="ar"/>
              </w:rPr>
              <w:t>—</w:t>
            </w:r>
            <w:r>
              <w:rPr>
                <w:rStyle w:val="6"/>
                <w:lang w:val="en-US" w:eastAsia="zh-CN" w:bidi="ar"/>
              </w:rPr>
              <w:t>翻建、大修自住房贷款</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432017A02W05</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贷款业务</w:t>
            </w:r>
            <w:r>
              <w:rPr>
                <w:rStyle w:val="7"/>
                <w:lang w:val="en-US" w:eastAsia="zh-CN" w:bidi="ar"/>
              </w:rPr>
              <w:t>—</w:t>
            </w:r>
            <w:r>
              <w:rPr>
                <w:rStyle w:val="6"/>
                <w:lang w:val="en-US" w:eastAsia="zh-CN" w:bidi="ar"/>
              </w:rPr>
              <w:t>变更贷款基本信息（姓名、身份证号码、手机号码）</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432017A02W06</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贷款业务</w:t>
            </w:r>
            <w:r>
              <w:rPr>
                <w:rStyle w:val="7"/>
                <w:lang w:val="en-US" w:eastAsia="zh-CN" w:bidi="ar"/>
              </w:rPr>
              <w:t>—</w:t>
            </w:r>
            <w:r>
              <w:rPr>
                <w:rStyle w:val="6"/>
                <w:lang w:val="en-US" w:eastAsia="zh-CN" w:bidi="ar"/>
              </w:rPr>
              <w:t>变更代扣卡号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432017A02W07</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贷款业务</w:t>
            </w:r>
            <w:r>
              <w:rPr>
                <w:rStyle w:val="7"/>
                <w:lang w:val="en-US" w:eastAsia="zh-CN" w:bidi="ar"/>
              </w:rPr>
              <w:t>—</w:t>
            </w:r>
            <w:r>
              <w:rPr>
                <w:rStyle w:val="6"/>
                <w:lang w:val="en-US" w:eastAsia="zh-CN" w:bidi="ar"/>
              </w:rPr>
              <w:t>提前偿还贷款</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432017A02W08</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贷款业务</w:t>
            </w:r>
            <w:r>
              <w:rPr>
                <w:rStyle w:val="7"/>
                <w:lang w:val="en-US" w:eastAsia="zh-CN" w:bidi="ar"/>
              </w:rPr>
              <w:t>—</w:t>
            </w:r>
            <w:r>
              <w:rPr>
                <w:rStyle w:val="6"/>
                <w:lang w:val="en-US" w:eastAsia="zh-CN" w:bidi="ar"/>
              </w:rPr>
              <w:t>增加共同借款人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432017A02W09</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贷款业务</w:t>
            </w:r>
            <w:r>
              <w:rPr>
                <w:rStyle w:val="7"/>
                <w:lang w:val="en-US" w:eastAsia="zh-CN" w:bidi="ar"/>
              </w:rPr>
              <w:t>—</w:t>
            </w:r>
            <w:r>
              <w:rPr>
                <w:rStyle w:val="6"/>
                <w:lang w:val="en-US" w:eastAsia="zh-CN" w:bidi="ar"/>
              </w:rPr>
              <w:t>删除共同借款人</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432017A02W10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住房公积金提取业务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432017A03W0Y</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父项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435"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spacing w:val="-6"/>
                <w:kern w:val="0"/>
                <w:sz w:val="24"/>
                <w:szCs w:val="24"/>
                <w:u w:val="none"/>
                <w:lang w:val="en-US" w:eastAsia="zh-CN" w:bidi="ar"/>
              </w:rPr>
              <w:t>提取业务</w:t>
            </w:r>
            <w:r>
              <w:rPr>
                <w:rStyle w:val="7"/>
                <w:spacing w:val="-6"/>
                <w:lang w:val="en-US" w:eastAsia="zh-CN" w:bidi="ar"/>
              </w:rPr>
              <w:t>—</w:t>
            </w:r>
            <w:r>
              <w:rPr>
                <w:rStyle w:val="6"/>
                <w:spacing w:val="-6"/>
                <w:lang w:val="en-US" w:eastAsia="zh-CN" w:bidi="ar"/>
              </w:rPr>
              <w:t>购买、建造、翻建、大修自住住房</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432017A03W01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提取业务</w:t>
            </w:r>
            <w:r>
              <w:rPr>
                <w:rStyle w:val="7"/>
                <w:lang w:val="en-US" w:eastAsia="zh-CN" w:bidi="ar"/>
              </w:rPr>
              <w:t>—</w:t>
            </w:r>
            <w:r>
              <w:rPr>
                <w:rStyle w:val="6"/>
                <w:lang w:val="en-US" w:eastAsia="zh-CN" w:bidi="ar"/>
              </w:rPr>
              <w:t>离休、退休</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432017A03W02</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提取业务</w:t>
            </w:r>
            <w:r>
              <w:rPr>
                <w:rStyle w:val="7"/>
                <w:lang w:val="en-US" w:eastAsia="zh-CN" w:bidi="ar"/>
              </w:rPr>
              <w:t>—</w:t>
            </w:r>
            <w:r>
              <w:rPr>
                <w:rStyle w:val="6"/>
                <w:lang w:val="en-US" w:eastAsia="zh-CN" w:bidi="ar"/>
              </w:rPr>
              <w:t>与单位终止劳动关系</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432017A03W03</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提取业务</w:t>
            </w:r>
            <w:r>
              <w:rPr>
                <w:rStyle w:val="7"/>
                <w:lang w:val="en-US" w:eastAsia="zh-CN" w:bidi="ar"/>
              </w:rPr>
              <w:t>—</w:t>
            </w:r>
            <w:r>
              <w:rPr>
                <w:rStyle w:val="6"/>
                <w:lang w:val="en-US" w:eastAsia="zh-CN" w:bidi="ar"/>
              </w:rPr>
              <w:t>出境定居</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432017A03W04</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提取业务</w:t>
            </w:r>
            <w:r>
              <w:rPr>
                <w:rStyle w:val="7"/>
                <w:lang w:val="en-US" w:eastAsia="zh-CN" w:bidi="ar"/>
              </w:rPr>
              <w:t>—</w:t>
            </w:r>
            <w:r>
              <w:rPr>
                <w:rStyle w:val="6"/>
                <w:lang w:val="en-US" w:eastAsia="zh-CN" w:bidi="ar"/>
              </w:rPr>
              <w:t>偿还购房贷款本息</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432017A03W05</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提取业务</w:t>
            </w:r>
            <w:r>
              <w:rPr>
                <w:rStyle w:val="7"/>
                <w:lang w:val="en-US" w:eastAsia="zh-CN" w:bidi="ar"/>
              </w:rPr>
              <w:t>—</w:t>
            </w:r>
            <w:r>
              <w:rPr>
                <w:rStyle w:val="6"/>
                <w:lang w:val="en-US" w:eastAsia="zh-CN" w:bidi="ar"/>
              </w:rPr>
              <w:t>租房</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432017A03W06</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提取业务</w:t>
            </w:r>
            <w:r>
              <w:rPr>
                <w:rStyle w:val="7"/>
                <w:lang w:val="en-US" w:eastAsia="zh-CN" w:bidi="ar"/>
              </w:rPr>
              <w:t>—</w:t>
            </w:r>
            <w:r>
              <w:rPr>
                <w:rStyle w:val="6"/>
                <w:lang w:val="en-US" w:eastAsia="zh-CN" w:bidi="ar"/>
              </w:rPr>
              <w:t>死亡继承</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432017A03W07</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提取业务</w:t>
            </w:r>
            <w:r>
              <w:rPr>
                <w:rStyle w:val="7"/>
                <w:lang w:val="en-US" w:eastAsia="zh-CN" w:bidi="ar"/>
              </w:rPr>
              <w:t>—</w:t>
            </w:r>
            <w:r>
              <w:rPr>
                <w:rStyle w:val="6"/>
                <w:lang w:val="en-US" w:eastAsia="zh-CN" w:bidi="ar"/>
              </w:rPr>
              <w:t>既有多层住宅增设电梯提取住房公积金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432017A03W08</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4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提取业务</w:t>
            </w:r>
            <w:r>
              <w:rPr>
                <w:rStyle w:val="7"/>
                <w:lang w:val="en-US" w:eastAsia="zh-CN" w:bidi="ar"/>
              </w:rPr>
              <w:t>—</w:t>
            </w:r>
            <w:r>
              <w:rPr>
                <w:rStyle w:val="6"/>
                <w:lang w:val="en-US" w:eastAsia="zh-CN" w:bidi="ar"/>
              </w:rPr>
              <w:t>灵活就业人员销户</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432017A03W09</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4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提取业务</w:t>
            </w:r>
            <w:r>
              <w:rPr>
                <w:rStyle w:val="7"/>
                <w:lang w:val="en-US" w:eastAsia="zh-CN" w:bidi="ar"/>
              </w:rPr>
              <w:t>—</w:t>
            </w:r>
            <w:r>
              <w:rPr>
                <w:rStyle w:val="6"/>
                <w:lang w:val="en-US" w:eastAsia="zh-CN" w:bidi="ar"/>
              </w:rPr>
              <w:t>重大疾病（灾害）</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432017A03W10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54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提取业务</w:t>
            </w:r>
            <w:r>
              <w:rPr>
                <w:rStyle w:val="7"/>
                <w:lang w:val="en-US" w:eastAsia="zh-CN" w:bidi="ar"/>
              </w:rPr>
              <w:t>—</w:t>
            </w:r>
            <w:r>
              <w:rPr>
                <w:rStyle w:val="6"/>
                <w:lang w:val="en-US" w:eastAsia="zh-CN" w:bidi="ar"/>
              </w:rPr>
              <w:t>享受城镇居民最低生活保障</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432017A03W11</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子项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住房公积金单位、个人缴存（贷款）帐务查询、打印</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45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住房公积金异地转移接续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432017A05W00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县住房公积金管理部</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城建建设档案利用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432017101W00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县住房和城乡建设局</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（县人民防空办公室）</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提供公共租赁住房保障服务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432017301W00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县住房和城乡建设局</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（县人民防空办公室）</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商品房住宅专项维修资金代管（含售后公有住房住宅专项维修资金管理）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432017403W00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县住房和城乡建设局</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（县人民防空办公室）</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房屋分层分户平面图出具</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432017404W00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县住房和城乡建设局</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（县人民防空办公室）</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房地产开发项目转让合同备案</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432017405W00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县住房和城乡建设局</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（县人民防空办公室）</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白蚁防治监督管理及灭治、防治</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432017406W00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县住房和城乡建设局</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（县人民防空办公室）</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商品房买卖合同备案</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432017408W00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县住房和城乡建设局</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（县人民防空办公室）</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权限内房地产开发资质年检年审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432017409W00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县住房和城乡建设局</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（县人民防空办公室）</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权限内房地产开发项目资本金监管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432017410W00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县住房和城乡建设局</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（县人民防空办公室）</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商品房预售资金监管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432017411W00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县住房和城乡建设局</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（县人民防空办公室）</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房地产开发项目手册备案</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432017412W00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县住房和城乡建设局</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（县人民防空办公室）</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建设工程造价信息管理发布</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432017501W00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县住房和城乡建设局</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（县人民防空办公室）</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建设市场诚信行为信息发布</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432017504W00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县住房和城乡建设局</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（县人民防空办公室）</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建设工程造价纠纷咨询</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432017507W00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县住房和城乡建设局</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（县人民防空办公室）</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建设工程计价依据制定与解释</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432017508W00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县住房和城乡建设局</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（县人民防空办公室）</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房屋建筑和市政基础设施工程施工招标投标信用评价结果发布</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432017702W00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县住房和城乡建设局</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（县人民防空办公室）</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房屋建筑和市政基础设施工程监理招标投标信用评价结果发布</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432017703W00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县住房和城乡建设局</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（县人民防空办公室）</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房屋建筑和市政工程招标资格预审文件、招标文件告知性备案</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432017704W00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县住房和城乡建设局</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（县人民防空办公室）</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建设工程招标控制价备查</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432017705W00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县住房和城乡建设局</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（县人民防空办公室）</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房屋和市政基础设施工程招投标活动投诉处理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432017706W00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县住房和城乡建设局</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（县人民防空办公室）</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国家住宅产业化（装配式建筑）示范城市和产业基地推荐</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432017801W00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县住房和城乡建设局</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（县人民防空办公室）</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开展建筑节能及绿色建筑等宣传活动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432017803W00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县住房和城乡建设局</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（县人民防空办公室）</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科学技术计划项目的发布</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432017804W00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县住房和城乡建设局</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（县人民防空办公室）</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湖南省装配式建筑示范城市、产业基地和示范项目的发布</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432017805W00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县住房和城乡建设局</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（县人民防空办公室）</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发放防空防灾警报</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432099201W00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县住房和城乡建设局</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（县人民防空办公室）</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人防宣传教育</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432099301W00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县住房和城乡建设局</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（县人民防空办公室）</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人防志愿者培训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432099401W00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县住房和城乡建设局</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（县人民防空办公室）</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指导和协助设立业主大会和选举业主委员会</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432017401W00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县住房和城乡建设局</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（县人民防空办公室）</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569</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成立业主委员会备案</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432017407W00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县级、乡（镇）级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县住房和城乡建设局</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（县人民防空办公室）</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44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570</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自然资源政策宣传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432015034W00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县自然资源局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642"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571</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开展全国土地日、全国测绘法宣传日、世界地球日、全国防灾减灾日活动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432015035W00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县自然资源局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50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572</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地理信息公共服务平台使用服务（天地图）</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432015101W00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县自然资源局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tblCellMar>
            <w:top w:w="0" w:type="dxa"/>
            <w:left w:w="0" w:type="dxa"/>
            <w:bottom w:w="0" w:type="dxa"/>
            <w:right w:w="0" w:type="dxa"/>
          </w:tblCellMar>
        </w:tblPrEx>
        <w:trPr>
          <w:trHeight w:val="33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573</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标准地图服务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432015102W00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县自然资源局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494"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574</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非涉密测绘成果提供</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432015103W00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县自然资源局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r>
        <w:tblPrEx>
          <w:shd w:val="clear" w:color="auto" w:fill="auto"/>
          <w:tblCellMar>
            <w:top w:w="0" w:type="dxa"/>
            <w:left w:w="0" w:type="dxa"/>
            <w:bottom w:w="0" w:type="dxa"/>
            <w:right w:w="0" w:type="dxa"/>
          </w:tblCellMar>
        </w:tblPrEx>
        <w:trPr>
          <w:trHeight w:val="477"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575</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地质灾害预报</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432015301W00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县自然资源局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451"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576</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城区生活垃圾的清运及垃圾无害化处理</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432017601W00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县城市管理和综合执法局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411"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577</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公共区域卫生保洁</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432017606W00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县城市管理和综合执法局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主动服务类</w:t>
            </w:r>
          </w:p>
        </w:tc>
      </w:tr>
      <w:tr>
        <w:tblPrEx>
          <w:shd w:val="clear" w:color="auto" w:fill="auto"/>
          <w:tblCellMar>
            <w:top w:w="0" w:type="dxa"/>
            <w:left w:w="0" w:type="dxa"/>
            <w:bottom w:w="0" w:type="dxa"/>
            <w:right w:w="0" w:type="dxa"/>
          </w:tblCellMar>
        </w:tblPrEx>
        <w:trPr>
          <w:trHeight w:val="603"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578</w:t>
            </w:r>
          </w:p>
        </w:tc>
        <w:tc>
          <w:tcPr>
            <w:tcW w:w="4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管道燃气燃烧器具气源适配性目录公布</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432017607W00</w:t>
            </w:r>
          </w:p>
        </w:tc>
        <w:tc>
          <w:tcPr>
            <w:tcW w:w="2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县级</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独立项</w:t>
            </w:r>
          </w:p>
        </w:tc>
        <w:tc>
          <w:tcPr>
            <w:tcW w:w="2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县城市管理和综合执法局</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依申请类</w:t>
            </w:r>
          </w:p>
        </w:tc>
      </w:tr>
    </w:tbl>
    <w:p>
      <w:pPr>
        <w:sectPr>
          <w:footerReference r:id="rId3" w:type="default"/>
          <w:pgSz w:w="16838" w:h="11906" w:orient="landscape"/>
          <w:pgMar w:top="1800" w:right="1440" w:bottom="1800" w:left="1440" w:header="851" w:footer="992" w:gutter="0"/>
          <w:cols w:space="425" w:num="1"/>
          <w:docGrid w:type="lines" w:linePitch="312" w:charSpace="0"/>
        </w:sectPr>
      </w:pPr>
    </w:p>
    <w:p>
      <w:bookmarkStart w:id="0" w:name="_GoBack"/>
      <w:bookmarkEnd w:id="0"/>
    </w:p>
    <w:sectPr>
      <w:pgSz w:w="11906" w:h="16838"/>
      <w:pgMar w:top="1531" w:right="153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-169545</wp:posOffset>
              </wp:positionV>
              <wp:extent cx="748665" cy="3168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48665" cy="3168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3.35pt;height:24.95pt;width:58.95pt;mso-position-horizontal:outside;mso-position-horizontal-relative:margin;z-index:251659264;mso-width-relative:page;mso-height-relative:page;" filled="f" stroked="f" coordsize="21600,21600" o:gfxdata="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LKvQfWAAAABwEAAA8AAAAAAAAAAQAgAAAAIgAAAGRycy9kb3ducmV2&#10;LnhtbFBLAQIUABQAAAAIAIdO4kDxB7fuNwIAAGEEAAAOAAAAAAAAAAEAIAAAACUBAABkcnMvZTJv&#10;RG9jLnhtbFBLBQYAAAAABgAGAFkBAADOBQAAAAA=&#10;">
              <v:fill on="f" focussize="0,0"/>
              <v:stroke on="f" weight="0.5pt"/>
              <v:imagedata o:title=""/>
              <o:lock v:ext="edit" aspectratio="f"/>
              <v:textbox inset="0mm,0mm,0mm,0mm">
                <w:txbxContent>
                  <w:p>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50797"/>
    <w:rsid w:val="17DE1D2B"/>
    <w:rsid w:val="37350797"/>
    <w:rsid w:val="6D535020"/>
    <w:rsid w:val="7D4B26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font01"/>
    <w:basedOn w:val="5"/>
    <w:qFormat/>
    <w:uiPriority w:val="0"/>
    <w:rPr>
      <w:rFonts w:hint="eastAsia" w:ascii="宋体" w:hAnsi="宋体" w:eastAsia="宋体" w:cs="宋体"/>
      <w:color w:val="000000"/>
      <w:sz w:val="24"/>
      <w:szCs w:val="24"/>
      <w:u w:val="none"/>
    </w:rPr>
  </w:style>
  <w:style w:type="character" w:customStyle="1" w:styleId="7">
    <w:name w:val="font11"/>
    <w:basedOn w:val="5"/>
    <w:qFormat/>
    <w:uiPriority w:val="0"/>
    <w:rPr>
      <w:rFonts w:hint="eastAsia" w:ascii="宋体" w:hAnsi="宋体" w:eastAsia="宋体" w:cs="宋体"/>
      <w:color w:val="000000"/>
      <w:sz w:val="24"/>
      <w:szCs w:val="24"/>
      <w:u w:val="none"/>
    </w:rPr>
  </w:style>
  <w:style w:type="paragraph" w:customStyle="1" w:styleId="8">
    <w:name w:val="Normal (Web)1"/>
    <w:basedOn w:val="9"/>
    <w:qFormat/>
    <w:uiPriority w:val="0"/>
    <w:pPr>
      <w:widowControl/>
      <w:spacing w:before="100" w:beforeAutospacing="1" w:after="100" w:afterAutospacing="1"/>
      <w:jc w:val="left"/>
    </w:pPr>
    <w:rPr>
      <w:rFonts w:ascii="宋体" w:hAnsi="宋体"/>
      <w:sz w:val="24"/>
    </w:rPr>
  </w:style>
  <w:style w:type="paragraph" w:customStyle="1" w:styleId="9">
    <w:name w:val="Normal New New"/>
    <w:qFormat/>
    <w:uiPriority w:val="0"/>
    <w:pPr>
      <w:widowControl w:val="0"/>
      <w:jc w:val="both"/>
    </w:pPr>
    <w:rPr>
      <w:rFonts w:ascii="Calibri" w:hAnsi="Calibri" w:eastAsia="宋体" w:cs="Times New Roman"/>
      <w:kern w:val="2"/>
      <w:sz w:val="21"/>
      <w:lang w:val="en-US" w:eastAsia="zh-CN" w:bidi="ar-SA"/>
    </w:rPr>
  </w:style>
  <w:style w:type="paragraph" w:customStyle="1" w:styleId="10">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2020-07-27T08:22:00Z</dcterms:created>
  <dc:creator>雪花飘逸</dc:creator>
  <cp:lastModifiedBy>随风而起</cp:lastModifiedBy>
  <cp:lastPrinted>2020-07-30T02:17:00Z</cp:lastPrinted>
  <dcterms:modified xsi:type="dcterms:W3CDTF">2022-01-18T03:14:17Z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3384D983D7FB47CFA0377584897E6AF0</vt:lpwstr>
  </property>
</Properties>
</file>