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02A5A">
      <w:pPr>
        <w:spacing w:line="680" w:lineRule="exact"/>
        <w:jc w:val="center"/>
        <w:rPr>
          <w:rFonts w:hint="eastAsia" w:ascii="方正小标宋_GBK" w:hAnsi="黑体" w:eastAsia="方正小标宋_GBK"/>
          <w:sz w:val="44"/>
          <w:szCs w:val="44"/>
        </w:rPr>
      </w:pPr>
      <w:bookmarkStart w:id="0" w:name="_GoBack"/>
      <w:bookmarkEnd w:id="0"/>
      <w:r>
        <w:rPr>
          <w:rFonts w:hint="eastAsia" w:ascii="方正小标宋_GBK" w:hAnsi="黑体" w:eastAsia="方正小标宋_GBK"/>
          <w:sz w:val="44"/>
          <w:szCs w:val="44"/>
        </w:rPr>
        <w:t>绥宁县成品油零售体系“十四五”发展规划</w:t>
      </w:r>
    </w:p>
    <w:p w14:paraId="726793FC">
      <w:pPr>
        <w:spacing w:line="680" w:lineRule="exact"/>
        <w:jc w:val="center"/>
        <w:rPr>
          <w:sz w:val="32"/>
          <w:szCs w:val="32"/>
        </w:rPr>
      </w:pPr>
    </w:p>
    <w:p w14:paraId="6F2DE4B6">
      <w:pPr>
        <w:spacing w:line="600" w:lineRule="exact"/>
        <w:jc w:val="center"/>
        <w:rPr>
          <w:rFonts w:ascii="黑体" w:hAnsi="黑体" w:eastAsia="黑体"/>
          <w:sz w:val="32"/>
          <w:szCs w:val="32"/>
        </w:rPr>
      </w:pPr>
      <w:r>
        <w:rPr>
          <w:rFonts w:hint="eastAsia" w:ascii="黑体" w:hAnsi="黑体" w:eastAsia="黑体"/>
          <w:sz w:val="32"/>
          <w:szCs w:val="32"/>
        </w:rPr>
        <w:t>第一章  成品油零售体系发展面临的形势</w:t>
      </w:r>
    </w:p>
    <w:p w14:paraId="688A4D44">
      <w:pPr>
        <w:spacing w:line="600" w:lineRule="exact"/>
        <w:ind w:firstLine="640" w:firstLineChars="200"/>
        <w:rPr>
          <w:rFonts w:ascii="黑体" w:hAnsi="黑体" w:eastAsia="黑体"/>
          <w:sz w:val="32"/>
          <w:szCs w:val="32"/>
        </w:rPr>
      </w:pPr>
      <w:r>
        <w:rPr>
          <w:rFonts w:hint="eastAsia" w:ascii="黑体" w:hAnsi="黑体" w:eastAsia="黑体"/>
          <w:sz w:val="32"/>
          <w:szCs w:val="32"/>
        </w:rPr>
        <w:t>一、“十三五”期间成品油零售体系发展概况</w:t>
      </w:r>
    </w:p>
    <w:p w14:paraId="1A386098">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十三五”期间，我县成品油零售行业呈上升发展趋势，城市化进程明显加快，道路交通日新月异，村村通公路成为全县交通亮点，汽车保有量和过境车辆急剧增加，交通物流发展强劲，成品油需求逐年攀升，成品油零售行业得到迅速发展。</w:t>
      </w:r>
    </w:p>
    <w:p w14:paraId="65A911BA">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成品油（汽油、柴油）消费量及增长情况：十三五期间，我县成品油（汽油、柴油）消费量呈上升发展趋势，2016年为2.2万吨，2017年2.5万吨，增长12%；2018年为2.9万吨，增长16%；2019年3.3万吨，增长17%；十三五期间，我县成品油消费量年均增长率为15%。</w:t>
      </w:r>
    </w:p>
    <w:p w14:paraId="5B2C00DB">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成品油零售企业发展情况：现我县共有加油站29座，柴油加油点2座，合计31座。2020年我县成品油零售企业年审通过的在营业零售企业28座，通过率为90%（见十三五规划现状保留加油站明细表）。1座停歇业，2座加油点因达不到现代加油规范和环保要求，已责令其停业经营，年审不予通过。</w:t>
      </w:r>
    </w:p>
    <w:p w14:paraId="312BFAAB">
      <w:pPr>
        <w:spacing w:line="600" w:lineRule="exact"/>
        <w:ind w:firstLine="640" w:firstLineChars="200"/>
        <w:rPr>
          <w:rFonts w:ascii="黑体" w:hAnsi="黑体" w:eastAsia="黑体"/>
          <w:sz w:val="32"/>
          <w:szCs w:val="32"/>
        </w:rPr>
      </w:pPr>
      <w:r>
        <w:rPr>
          <w:rFonts w:hint="eastAsia" w:ascii="黑体" w:hAnsi="黑体" w:eastAsia="黑体"/>
          <w:sz w:val="32"/>
          <w:szCs w:val="32"/>
        </w:rPr>
        <w:t>二、当前存在的主要问题</w:t>
      </w:r>
    </w:p>
    <w:p w14:paraId="55D9089D">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一是网点布局不尽合理，特别是城区布点不规范，同一线路点和点之间密集，给成品油市场监管带来很大困难。</w:t>
      </w:r>
    </w:p>
    <w:p w14:paraId="2392BA4B">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二是市场秩序丞待规范。加油站点多面广，监管力量相对不足，缺乏有效的行政手段，违规经营、偷逃税收、以劣充优、短斤少两等现象仍不同存在。</w:t>
      </w:r>
    </w:p>
    <w:p w14:paraId="5AAE5ADE">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三是新规划区域道路无网点布局，导致消费者出行加油不便。</w:t>
      </w:r>
    </w:p>
    <w:p w14:paraId="60F9705C">
      <w:pPr>
        <w:spacing w:line="600" w:lineRule="exact"/>
        <w:ind w:firstLine="640" w:firstLineChars="200"/>
        <w:rPr>
          <w:rFonts w:ascii="黑体" w:hAnsi="黑体" w:eastAsia="黑体"/>
          <w:sz w:val="32"/>
          <w:szCs w:val="32"/>
        </w:rPr>
      </w:pPr>
      <w:r>
        <w:rPr>
          <w:rFonts w:hint="eastAsia" w:ascii="黑体" w:hAnsi="黑体" w:eastAsia="黑体"/>
          <w:sz w:val="32"/>
          <w:szCs w:val="32"/>
        </w:rPr>
        <w:t>三、“十四五”时期面临的形势</w:t>
      </w:r>
    </w:p>
    <w:p w14:paraId="45E2D6FA">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石油需求在相当长时间内我县仍将保持增趋势。一是我县汽车市场刚刚起步，有较大经济增长潜力，截止2020年底，全县汽车保有量为2.5万辆，以每年20%的速度向上增长，预计到2025年，全县汽车保有量将达5万多辆，石油需求将呈不断增长趋势。二是工业化、城镇化进程进一步加快，城乡生活水平不断提高，小轿车、摩托车进入千家万户以及国家“保增长、扩内需、调结构、抓改革、优民生，加快推进经济转型升级”等政策措施的不断深入，必将推动我县石油行业的需求增长。三是新规划区域无网点布局，导致消费者出行加油不便。</w:t>
      </w:r>
    </w:p>
    <w:p w14:paraId="6A31E5A0">
      <w:pPr>
        <w:spacing w:before="312" w:beforeLines="100" w:after="156" w:afterLines="50" w:line="600" w:lineRule="exact"/>
        <w:jc w:val="center"/>
        <w:rPr>
          <w:rFonts w:ascii="黑体" w:hAnsi="黑体" w:eastAsia="黑体"/>
          <w:sz w:val="32"/>
          <w:szCs w:val="32"/>
        </w:rPr>
      </w:pPr>
      <w:r>
        <w:rPr>
          <w:rFonts w:hint="eastAsia" w:ascii="黑体" w:hAnsi="黑体" w:eastAsia="黑体"/>
          <w:sz w:val="32"/>
          <w:szCs w:val="32"/>
        </w:rPr>
        <w:t>第二章  “十四五”发展规划概述</w:t>
      </w:r>
    </w:p>
    <w:p w14:paraId="0063ED9E">
      <w:pPr>
        <w:spacing w:line="600" w:lineRule="exact"/>
        <w:ind w:firstLine="640" w:firstLineChars="200"/>
        <w:rPr>
          <w:rFonts w:ascii="黑体" w:hAnsi="黑体" w:eastAsia="黑体"/>
          <w:sz w:val="32"/>
          <w:szCs w:val="32"/>
        </w:rPr>
      </w:pPr>
      <w:r>
        <w:rPr>
          <w:rFonts w:hint="eastAsia" w:ascii="黑体" w:hAnsi="黑体" w:eastAsia="黑体"/>
          <w:sz w:val="32"/>
          <w:szCs w:val="32"/>
        </w:rPr>
        <w:t>一、规划依据</w:t>
      </w:r>
    </w:p>
    <w:p w14:paraId="026ACE0A">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1、湖南省邵阳市商务局《关于编制</w:t>
      </w:r>
      <w:r>
        <w:rPr>
          <w:rFonts w:asciiTheme="minorEastAsia" w:hAnsiTheme="minorEastAsia"/>
          <w:sz w:val="32"/>
          <w:szCs w:val="32"/>
        </w:rPr>
        <w:t>&lt;</w:t>
      </w:r>
      <w:r>
        <w:rPr>
          <w:rFonts w:hint="eastAsia" w:asciiTheme="minorEastAsia" w:hAnsiTheme="minorEastAsia"/>
          <w:sz w:val="32"/>
          <w:szCs w:val="32"/>
        </w:rPr>
        <w:t>邵阳市成品油零售体系“十四五”发展规划（2021-2025）&gt;的通知》（邵商【2020】51号文件。</w:t>
      </w:r>
    </w:p>
    <w:p w14:paraId="71B95B3E">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2、《成品油零售企业管理技术规范》商务部公告（2004)89号。</w:t>
      </w:r>
    </w:p>
    <w:p w14:paraId="24233C8F">
      <w:pPr>
        <w:spacing w:line="600" w:lineRule="exact"/>
        <w:ind w:firstLine="640" w:firstLineChars="200"/>
        <w:rPr>
          <w:rFonts w:ascii="黑体" w:hAnsi="黑体" w:eastAsia="黑体"/>
          <w:sz w:val="32"/>
          <w:szCs w:val="32"/>
        </w:rPr>
      </w:pPr>
      <w:r>
        <w:rPr>
          <w:rFonts w:hint="eastAsia" w:ascii="黑体" w:hAnsi="黑体" w:eastAsia="黑体"/>
          <w:sz w:val="32"/>
          <w:szCs w:val="32"/>
        </w:rPr>
        <w:t>二、规划的指导思想与原则</w:t>
      </w:r>
    </w:p>
    <w:p w14:paraId="23B532D7">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1、规划指导思想</w:t>
      </w:r>
    </w:p>
    <w:p w14:paraId="152ECB13">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坚持以党的十九大精神为指针，进一步推进经济转变发展方式，按照我县经济和社会发展规划的总体要求，为县委、县政府履行成品油流通领域经济调节、市场监管、社会管理和公共服务职能提供重要依据，通过编制和规划加强成品油零售体系发展的宏观调控和微观管理，提高行政许可行为规范化水平，合理优化设施及能力布局，引导市场主体投资和经营行为，稳步推进县域经济发展，满足广大消费者需要，布局合理，竞争有序，功能完善的现代化成品油零售服务网络体系。</w:t>
      </w:r>
    </w:p>
    <w:p w14:paraId="115D3153">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2、规划原则</w:t>
      </w:r>
    </w:p>
    <w:p w14:paraId="31919709">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 坚持与社会经济发展相适应的原则，在成品油需求现状基础上，科学预测成品油需求趋势，按照减少流通环节，提高流通效率，符合现代流通体系的要求，在满足市场需求的前提下科学控制成品油零售企业总量、合理规划、分期建设、有序发展。</w:t>
      </w:r>
    </w:p>
    <w:p w14:paraId="65A36E89">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2)坚持合理优化布局，逐步整合、改造、提高的原则，通过关闭、撤并、搬迁等手段，对现有成品油零售企业的布局进行调整，进一步优化成品油零售企业行业的规模和网络结构。</w:t>
      </w:r>
    </w:p>
    <w:p w14:paraId="19EB72C8">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3)坚持规划与管理相结合的原则，在合理规划的基础上，进一步完善管理办法，加强对行业的宏观管理与科学指导，提高成品油零售企业的综合服务功能和管理水平，推动成品油零售行业的持续发展。</w:t>
      </w:r>
    </w:p>
    <w:p w14:paraId="271C2694">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4)坚持社会、经济、环境三大效益相结合的原则，在加强成品油零售企业建设的同时，注重安全、环保，促进社会经济、环境和谐、协调、可持续发展。</w:t>
      </w:r>
    </w:p>
    <w:p w14:paraId="33B5298D">
      <w:pPr>
        <w:spacing w:line="600" w:lineRule="exact"/>
        <w:ind w:firstLine="640" w:firstLineChars="200"/>
        <w:rPr>
          <w:rFonts w:asciiTheme="minorEastAsia" w:hAnsiTheme="minorEastAsia"/>
          <w:spacing w:val="4"/>
          <w:sz w:val="32"/>
          <w:szCs w:val="32"/>
        </w:rPr>
      </w:pPr>
      <w:r>
        <w:rPr>
          <w:rFonts w:hint="eastAsia" w:asciiTheme="minorEastAsia" w:hAnsiTheme="minorEastAsia"/>
          <w:sz w:val="32"/>
          <w:szCs w:val="32"/>
        </w:rPr>
        <w:t>5)</w:t>
      </w:r>
      <w:r>
        <w:rPr>
          <w:rFonts w:hint="eastAsia" w:asciiTheme="minorEastAsia" w:hAnsiTheme="minorEastAsia"/>
          <w:spacing w:val="4"/>
          <w:sz w:val="32"/>
          <w:szCs w:val="32"/>
        </w:rPr>
        <w:t>提高新能源利用原则。为适应汽车能源多元化的发展趋势，规划应在有条件的区域为油气、电动等多渠道留有空间。</w:t>
      </w:r>
    </w:p>
    <w:p w14:paraId="5E34FDAB">
      <w:pPr>
        <w:spacing w:line="600" w:lineRule="exact"/>
        <w:ind w:firstLine="640" w:firstLineChars="200"/>
        <w:rPr>
          <w:rFonts w:ascii="黑体" w:hAnsi="黑体" w:eastAsia="黑体"/>
          <w:sz w:val="32"/>
          <w:szCs w:val="32"/>
        </w:rPr>
      </w:pPr>
      <w:r>
        <w:rPr>
          <w:rFonts w:hint="eastAsia" w:ascii="黑体" w:hAnsi="黑体" w:eastAsia="黑体"/>
          <w:sz w:val="32"/>
          <w:szCs w:val="32"/>
        </w:rPr>
        <w:t>三、规划范围与期限</w:t>
      </w:r>
    </w:p>
    <w:p w14:paraId="3A26C3A3">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1、规划范围</w:t>
      </w:r>
    </w:p>
    <w:p w14:paraId="3964711C">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本次规划的地域范围为绥宁县全县17个乡镇地区，总面积2927平方公里。</w:t>
      </w:r>
    </w:p>
    <w:p w14:paraId="32D5446C">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2、规划期限</w:t>
      </w:r>
    </w:p>
    <w:p w14:paraId="1A16A2CA">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本次规划限期为5年，即2021年-2025年。</w:t>
      </w:r>
    </w:p>
    <w:p w14:paraId="09081F6D">
      <w:pPr>
        <w:spacing w:line="600" w:lineRule="exact"/>
        <w:ind w:firstLine="640" w:firstLineChars="200"/>
        <w:rPr>
          <w:rFonts w:ascii="黑体" w:hAnsi="黑体" w:eastAsia="黑体"/>
          <w:sz w:val="32"/>
          <w:szCs w:val="32"/>
        </w:rPr>
      </w:pPr>
      <w:r>
        <w:rPr>
          <w:rFonts w:hint="eastAsia" w:ascii="黑体" w:hAnsi="黑体" w:eastAsia="黑体"/>
          <w:sz w:val="32"/>
          <w:szCs w:val="32"/>
        </w:rPr>
        <w:t>四、主要结论</w:t>
      </w:r>
    </w:p>
    <w:p w14:paraId="48760780">
      <w:pPr>
        <w:spacing w:line="620" w:lineRule="exact"/>
        <w:ind w:firstLine="640" w:firstLineChars="200"/>
        <w:rPr>
          <w:rFonts w:asciiTheme="minorEastAsia" w:hAnsiTheme="minorEastAsia"/>
          <w:sz w:val="32"/>
          <w:szCs w:val="32"/>
        </w:rPr>
      </w:pPr>
      <w:r>
        <w:rPr>
          <w:rFonts w:hint="eastAsia" w:asciiTheme="minorEastAsia" w:hAnsiTheme="minorEastAsia"/>
          <w:sz w:val="32"/>
          <w:szCs w:val="32"/>
        </w:rPr>
        <w:t>规划在对我县成品油零售体系进行系统分析的基础上，依据对成品油消费规模、汽车保有量预测的基础上，分别对现有加油站及规模进行合理调整，对新增加油站及规模进行科学规划，使加油站总量和供油能力有较大增加，适应社会经济发展需要。</w:t>
      </w:r>
    </w:p>
    <w:p w14:paraId="6AEEB48C">
      <w:pPr>
        <w:spacing w:line="620" w:lineRule="exact"/>
        <w:ind w:firstLine="640" w:firstLineChars="200"/>
        <w:rPr>
          <w:rFonts w:asciiTheme="minorEastAsia" w:hAnsiTheme="minorEastAsia"/>
          <w:sz w:val="32"/>
          <w:szCs w:val="32"/>
        </w:rPr>
      </w:pPr>
      <w:r>
        <w:rPr>
          <w:rFonts w:hint="eastAsia" w:asciiTheme="minorEastAsia" w:hAnsiTheme="minorEastAsia"/>
          <w:sz w:val="32"/>
          <w:szCs w:val="32"/>
        </w:rPr>
        <w:t>本次规划新建加油站3座，保留“十三五”规划现状29座加油站，已批待建6座，其中年审在营业合格加油站（点）28座，停歇业1座，撤销2座加油点，至2025年全县加油站（点）总量控制为38座。</w:t>
      </w:r>
    </w:p>
    <w:p w14:paraId="0FDD0412">
      <w:pPr>
        <w:spacing w:before="312" w:beforeLines="100" w:after="156" w:afterLines="50" w:line="620" w:lineRule="exact"/>
        <w:jc w:val="center"/>
        <w:rPr>
          <w:rFonts w:ascii="黑体" w:hAnsi="黑体" w:eastAsia="黑体"/>
          <w:sz w:val="32"/>
          <w:szCs w:val="32"/>
        </w:rPr>
      </w:pPr>
      <w:r>
        <w:rPr>
          <w:rFonts w:hint="eastAsia" w:ascii="黑体" w:hAnsi="黑体" w:eastAsia="黑体"/>
          <w:sz w:val="32"/>
          <w:szCs w:val="32"/>
        </w:rPr>
        <w:t>第三章  成品油零售企业需求预测分析</w:t>
      </w:r>
    </w:p>
    <w:p w14:paraId="6A97F694">
      <w:pPr>
        <w:spacing w:line="620" w:lineRule="exact"/>
        <w:ind w:firstLine="640" w:firstLineChars="200"/>
        <w:rPr>
          <w:rFonts w:ascii="黑体" w:hAnsi="黑体" w:eastAsia="黑体"/>
          <w:sz w:val="32"/>
          <w:szCs w:val="32"/>
        </w:rPr>
      </w:pPr>
      <w:r>
        <w:rPr>
          <w:rFonts w:hint="eastAsia" w:ascii="黑体" w:hAnsi="黑体" w:eastAsia="黑体"/>
          <w:sz w:val="32"/>
          <w:szCs w:val="32"/>
        </w:rPr>
        <w:t>一、社会经济发展趋势</w:t>
      </w:r>
    </w:p>
    <w:p w14:paraId="2C61AAD7">
      <w:pPr>
        <w:spacing w:line="620" w:lineRule="exact"/>
        <w:ind w:firstLine="640" w:firstLineChars="200"/>
        <w:rPr>
          <w:rFonts w:asciiTheme="minorEastAsia" w:hAnsiTheme="minorEastAsia"/>
          <w:sz w:val="32"/>
          <w:szCs w:val="32"/>
        </w:rPr>
      </w:pPr>
      <w:r>
        <w:rPr>
          <w:rFonts w:hint="eastAsia" w:asciiTheme="minorEastAsia" w:hAnsiTheme="minorEastAsia"/>
          <w:sz w:val="32"/>
          <w:szCs w:val="32"/>
        </w:rPr>
        <w:t>近年来，我县紧扣“生态立县、绿色掘起”战略重点。以大建设带动大突围，着力建设生态经济大县，推动全县经济平衡较快发展，为全面建成小康社会打下具有决定性意义的基础，未来五年和今后一段时期，我们要抓住机遇，推进生态文明建设，到2025年人均收入都要比2020年翻一番。</w:t>
      </w:r>
    </w:p>
    <w:p w14:paraId="6CEAE26F">
      <w:pPr>
        <w:spacing w:line="620" w:lineRule="exact"/>
        <w:ind w:firstLine="640" w:firstLineChars="200"/>
        <w:rPr>
          <w:rFonts w:ascii="黑体" w:hAnsi="黑体" w:eastAsia="黑体"/>
          <w:sz w:val="32"/>
          <w:szCs w:val="32"/>
        </w:rPr>
      </w:pPr>
      <w:r>
        <w:rPr>
          <w:rFonts w:hint="eastAsia" w:ascii="黑体" w:hAnsi="黑体" w:eastAsia="黑体"/>
          <w:sz w:val="32"/>
          <w:szCs w:val="32"/>
        </w:rPr>
        <w:t>二、交通发展</w:t>
      </w:r>
    </w:p>
    <w:p w14:paraId="3221E6B2">
      <w:pPr>
        <w:spacing w:line="620" w:lineRule="exact"/>
        <w:ind w:firstLine="640" w:firstLineChars="200"/>
        <w:rPr>
          <w:rFonts w:asciiTheme="minorEastAsia" w:hAnsiTheme="minorEastAsia"/>
          <w:sz w:val="32"/>
          <w:szCs w:val="32"/>
        </w:rPr>
      </w:pPr>
      <w:r>
        <w:rPr>
          <w:rFonts w:hint="eastAsia" w:asciiTheme="minorEastAsia" w:hAnsiTheme="minorEastAsia"/>
          <w:sz w:val="32"/>
          <w:szCs w:val="32"/>
        </w:rPr>
        <w:t>未来5年，我县将把加快发展作为交通运输的第一要务，加快推进以公路建设为基础，铁路建设为骨干，规划构建高速、高效的系统化、网络化和现代化的综合交通网络。</w:t>
      </w:r>
    </w:p>
    <w:p w14:paraId="08A4239E">
      <w:pPr>
        <w:spacing w:line="620" w:lineRule="exact"/>
        <w:ind w:firstLine="640" w:firstLineChars="200"/>
        <w:rPr>
          <w:rFonts w:ascii="黑体" w:hAnsi="黑体" w:eastAsia="黑体"/>
          <w:sz w:val="32"/>
          <w:szCs w:val="32"/>
        </w:rPr>
      </w:pPr>
      <w:r>
        <w:rPr>
          <w:rFonts w:hint="eastAsia" w:ascii="黑体" w:hAnsi="黑体" w:eastAsia="黑体"/>
          <w:sz w:val="32"/>
          <w:szCs w:val="32"/>
        </w:rPr>
        <w:t>三、汽车保有量预测</w:t>
      </w:r>
    </w:p>
    <w:p w14:paraId="56B104C3">
      <w:pPr>
        <w:spacing w:line="620" w:lineRule="exact"/>
        <w:ind w:firstLine="640" w:firstLineChars="200"/>
        <w:rPr>
          <w:rFonts w:asciiTheme="minorEastAsia" w:hAnsiTheme="minorEastAsia"/>
          <w:sz w:val="32"/>
          <w:szCs w:val="32"/>
        </w:rPr>
      </w:pPr>
      <w:r>
        <w:rPr>
          <w:rFonts w:hint="eastAsia" w:asciiTheme="minorEastAsia" w:hAnsiTheme="minorEastAsia"/>
          <w:sz w:val="32"/>
          <w:szCs w:val="32"/>
        </w:rPr>
        <w:t>十四五期间，我县汽车保有量增长迅速。2020年全县的汽车保有量为2.5万辆，预计“十四五”期间，我县汽车保有量年均增长20%左右，据此测算，到2025年，全县汽车保有量将达到5万多辆。</w:t>
      </w:r>
    </w:p>
    <w:p w14:paraId="598C6929">
      <w:pPr>
        <w:spacing w:line="620" w:lineRule="exact"/>
        <w:ind w:firstLine="640" w:firstLineChars="200"/>
        <w:rPr>
          <w:rFonts w:ascii="黑体" w:hAnsi="黑体" w:eastAsia="黑体"/>
          <w:sz w:val="32"/>
          <w:szCs w:val="32"/>
        </w:rPr>
      </w:pPr>
      <w:r>
        <w:rPr>
          <w:rFonts w:hint="eastAsia" w:ascii="黑体" w:hAnsi="黑体" w:eastAsia="黑体"/>
          <w:sz w:val="32"/>
          <w:szCs w:val="32"/>
        </w:rPr>
        <w:t>四、成品油消费量预测</w:t>
      </w:r>
    </w:p>
    <w:p w14:paraId="7F37FE81">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2020年成品油销量达到3.8万吨，我县成品油需求量将逐步趋于平缓，预计增长率为10%，2025年将超过5.7万吨。</w:t>
      </w:r>
    </w:p>
    <w:p w14:paraId="23D9F323">
      <w:pPr>
        <w:spacing w:line="600" w:lineRule="exact"/>
        <w:ind w:firstLine="640" w:firstLineChars="200"/>
        <w:rPr>
          <w:rFonts w:ascii="黑体" w:hAnsi="黑体" w:eastAsia="黑体"/>
          <w:sz w:val="32"/>
          <w:szCs w:val="32"/>
        </w:rPr>
      </w:pPr>
      <w:r>
        <w:rPr>
          <w:rFonts w:hint="eastAsia" w:ascii="黑体" w:hAnsi="黑体" w:eastAsia="黑体"/>
          <w:sz w:val="32"/>
          <w:szCs w:val="32"/>
        </w:rPr>
        <w:t>五、成品油零售企业需求预测</w:t>
      </w:r>
    </w:p>
    <w:p w14:paraId="64270DDA">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随着成品油市场的逐步放开，我县民营企业已陆续进入石油销售市场（全县现有在营民营加油站17座)，对成品油经营市场的规划、管理力度也将加强，管理规范、技术要求将不断完善，加油站的总量增长将得到有效控制，乱批乱建加油站的现象将大大减少。预计十四五期间供大于求的态势将趋于持平状态。</w:t>
      </w:r>
    </w:p>
    <w:p w14:paraId="64632CB6">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2、影响未来加油站数量的其他因素</w:t>
      </w:r>
    </w:p>
    <w:p w14:paraId="78F6788F">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一是成品油零售体系发展规划的要求；二是社会其他形式的企业参与成品油零售市场的方式和程度；三是市场竞争的自然调节功能，优胜劣汰，适者生存；四是经营商的油源组织保障能力、进货渠道、融资能力和规避风险的能力；五是市场监管力度和行业管理的规范化。</w:t>
      </w:r>
    </w:p>
    <w:p w14:paraId="389FA9F6">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总体上看，随着我县交通运输业的繁荣，区域经济的蓬勃发展，成品油零售企业的需求量将有小量的增加。</w:t>
      </w:r>
    </w:p>
    <w:p w14:paraId="7269488D">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3、加油站保有量预测</w:t>
      </w:r>
    </w:p>
    <w:p w14:paraId="656BD23F">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预测方法一：根据成品油消费量规模分析。“十三五”期间，我县加油站按单站日销量2.9吨推算，单站年销量为1071吨，2020年我县零售消费量为3.8万吨，按年均10%增幅推算，到2025年全县成品油年销量为5.7万吨。2025年需保有38座加油才能满足成品油消费需求。</w:t>
      </w:r>
      <w:r>
        <w:rPr>
          <w:rFonts w:hint="eastAsia" w:asciiTheme="minorEastAsia" w:hAnsiTheme="minorEastAsia"/>
          <w:sz w:val="32"/>
          <w:szCs w:val="32"/>
        </w:rPr>
        <w:cr/>
      </w:r>
      <w:r>
        <w:rPr>
          <w:rFonts w:hint="eastAsia" w:asciiTheme="minorEastAsia" w:hAnsiTheme="minorEastAsia"/>
          <w:sz w:val="32"/>
          <w:szCs w:val="32"/>
        </w:rPr>
        <w:t>预测方法二：根据汽车保有量分析。“十四五”期间，我县汽车保有量将持续稳步增长。一方面，人均可支配收入的增长提升了居民消费能力，消费需求更加旺盛。另一方面，交通基础设施日趋完善，城市化进程提速迈进，也为汽车消费提供了客观条件。2020年我县民用汽车保有量为2.5万辆，在营加油站28座，加油站与汽车数量对比为l：892，平均每座加油站对应为892辆汽车提供加油服务。按20%年均增长率推算，2025年我县汽车保有量将达到5万辆左右。加油站数量增长应与汽车数量增长同步，才能满足越来越多的汽车用油需求。但是考虑到未来新增加的汽车中私人轿车占多数，而且油耗较少将会小于汽车增长幅度。再加上未来将有部分数量的加油站在原址基础上通过改建扩建提量增效，提高单站供油能力，扩大服务半径，这也会导致加油站数量增长幅度小于汽车数量增长幅度。综合这两个方面的因素，预计“十四五”期间，加油站增长率较小，2025年加油站保有数量将达到39座。加油站与汽车数量对比为1:1200，平均每座加油站对应为1200辆汽车供油，服务能力有所增强。根据以上测算方法，并根据我省交通发展的趋势，考虑站点的整合和规划的弹性，可以得出：至“十四五”期末，我县保有39座的加油站总量与测算数量十分接近，是合乎实际要求的。</w:t>
      </w:r>
    </w:p>
    <w:p w14:paraId="25D16F4E">
      <w:pPr>
        <w:spacing w:before="312" w:beforeLines="100" w:after="156" w:afterLines="50" w:line="600" w:lineRule="exact"/>
        <w:jc w:val="center"/>
        <w:rPr>
          <w:rFonts w:ascii="黑体" w:hAnsi="黑体" w:eastAsia="黑体"/>
          <w:sz w:val="32"/>
          <w:szCs w:val="32"/>
        </w:rPr>
      </w:pPr>
      <w:r>
        <w:rPr>
          <w:rFonts w:hint="eastAsia" w:ascii="黑体" w:hAnsi="黑体" w:eastAsia="黑体"/>
          <w:sz w:val="32"/>
          <w:szCs w:val="32"/>
        </w:rPr>
        <w:t>第四章  成品油零售体系布局计划</w:t>
      </w:r>
    </w:p>
    <w:p w14:paraId="11A41CEF">
      <w:pPr>
        <w:spacing w:line="600" w:lineRule="exact"/>
        <w:ind w:firstLine="640" w:firstLineChars="200"/>
        <w:rPr>
          <w:rFonts w:ascii="黑体" w:hAnsi="黑体" w:eastAsia="黑体"/>
          <w:sz w:val="32"/>
          <w:szCs w:val="32"/>
        </w:rPr>
      </w:pPr>
      <w:r>
        <w:rPr>
          <w:rFonts w:hint="eastAsia" w:ascii="黑体" w:hAnsi="黑体" w:eastAsia="黑体"/>
          <w:sz w:val="32"/>
          <w:szCs w:val="32"/>
        </w:rPr>
        <w:t>一、加油站设置的基本标准</w:t>
      </w:r>
    </w:p>
    <w:p w14:paraId="5C763DEA">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1、规划总体目标</w:t>
      </w:r>
    </w:p>
    <w:p w14:paraId="11DC3FFF">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在充分考虑我县社会经济发展态势，综合区域调整、城乡统筹、新版总体规划修编等因素，科学预测，合理选址，规范管理，促进加油站向规范化、科学化和法制化发展，形成与需求市场相对应的现代高效加油站服务体系。</w:t>
      </w:r>
    </w:p>
    <w:p w14:paraId="069799F2">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2、布局原则</w:t>
      </w:r>
    </w:p>
    <w:p w14:paraId="667FE22B">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1）数量控制：规划加油站总数控制在我县经济社会发展可容纳范围内。</w:t>
      </w:r>
    </w:p>
    <w:p w14:paraId="4DC24B9A">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2)合理布局：依据现有的加油站布局、服务范围，以安全和防止污染为基础，重新合理分布使之与城市其它设施合理配套，并符合城市总体规划。</w:t>
      </w:r>
    </w:p>
    <w:p w14:paraId="58B99E55">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3)资源利用：处理好不符合规划要求的加油站迁址重建，老站实施关闭，以及新建加油站建设之间的关系，可对一些路段加油站较为密集的实施迁建，搬迁到新规划布局中来，从而使资源更好利用，使整体规划布局更为科学合理。</w:t>
      </w:r>
    </w:p>
    <w:p w14:paraId="0866C3AA">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4）稳定发展：满足成品油市场需求，确保市场供应稳定，使之与我县乃至全省经济社会发展相适应。</w:t>
      </w:r>
    </w:p>
    <w:p w14:paraId="337EBB41">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5）确保安全：根据国家规范及《湖南省成品油零售管理办法》、《湖南省土地利用总体规划》等有关规定要求，合理确定加油站的安全间距、服务半径、建设规模、油站等级。</w:t>
      </w:r>
    </w:p>
    <w:p w14:paraId="1259EFB4">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6）具备前瞻性。在现有加油站的基础上，科学预测成品油销售总量及成品油零售企业需求趋势，制定出具备前瞻性的加油站布点规划。</w:t>
      </w:r>
    </w:p>
    <w:p w14:paraId="7CAE387C">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7）规范改造。对现有不符合消防安全、环保要求的加油站可通过原地规范改造或迁建或关闭处理，使新规划布局更为合理。</w:t>
      </w:r>
    </w:p>
    <w:p w14:paraId="7C63BCB8">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3、加油站设置的基本指标标准</w:t>
      </w:r>
    </w:p>
    <w:p w14:paraId="4A2FF5F9">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1)设置原则</w:t>
      </w:r>
    </w:p>
    <w:p w14:paraId="36BCF115">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(1)城区加油站的服务半径不小于0.9公里，即与周边最近加油站的车距不得低于1.8公里。</w:t>
      </w:r>
    </w:p>
    <w:p w14:paraId="74832655">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(2)国道、省道加油站每百公里不得超过6对（12座），即在总量符合要求的基础上，与相邻加油站车行距离原则上不得低于8公里。</w:t>
      </w:r>
    </w:p>
    <w:p w14:paraId="6115C88E">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(3)国道、省道加油站每百公里不超过6对。</w:t>
      </w:r>
    </w:p>
    <w:p w14:paraId="0370E4D9">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(4)县、乡道加油站每百公里6-10座。</w:t>
      </w:r>
    </w:p>
    <w:p w14:paraId="7C99707C">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2）选址要求</w:t>
      </w:r>
    </w:p>
    <w:p w14:paraId="23195E40">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(1)站址应选择在交通便利的地方。市区站址应位于次干道两侧或车辆汇集较多的地方；郊区站应靠近主要公路或城镇交通出入口附近。</w:t>
      </w:r>
    </w:p>
    <w:p w14:paraId="42149195">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(2)站址要有利于交通安全，避开交叉口，离路口不小于100m。如确有必要，应对加油站的出入口进行合理布局，不应影响道路交叉口的通行能力；服务于高速公路的加油站距交叉口车流交汇点的距离应大于2公里。</w:t>
      </w:r>
    </w:p>
    <w:p w14:paraId="39CBED11">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(3)要有良好的视觉条件。站址应布置在主要车辆流向的右侧，当双向车流量都很大时，可考虑对称分布，方便加油。</w:t>
      </w:r>
    </w:p>
    <w:p w14:paraId="2CBE03DF">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(4)站址应避开人口密集区和重要建筑物，如商业街、文化中心、学校、医院等场所，并与周边建筑按国家规范要求控制安全防护距离；同时，禁止在道路广场用地、绿地、文物保护用地、仓储用地等非兼容性用地内兴建加油站。</w:t>
      </w:r>
    </w:p>
    <w:p w14:paraId="66F048F4">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(5)在满足消防、安全间距和城市交通景观方面的前提下，适宜将加油站与公厕、汽车美容、停车场等相关设施合建，以便集约利用土地。</w:t>
      </w:r>
    </w:p>
    <w:p w14:paraId="5CE8CF14">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3）总平面布置要求</w:t>
      </w:r>
    </w:p>
    <w:p w14:paraId="7958C450">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(1)设置等级和规模</w:t>
      </w:r>
    </w:p>
    <w:p w14:paraId="27EC3060">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市区范围内不得兴建一级加油站，且宜采用直接埋地下卧式油罐，考虑市区用地紧张，市中心区新建加油站按三级站控制。国道、省道单站规模可根据实际需要设置为一、二、三级，高速公路服务区加油站原则上以一、二级为主，县、乡道加油站规模控制在二、三级范围。加油站用地规模控制在：一级站3000-4000m2，二级站2500m2-3000m2，三级站2000-2500m2。中心区新建加油站净用地面积以2000平方米为宜，配建有便利店、餐饮、洗车行装其他设备的加油站用地面积可以略大。具备油气组合建站条件的中心区以外地区，也可以适当扩大用地面积，为将来加油加气合建预留余地。</w:t>
      </w:r>
    </w:p>
    <w:p w14:paraId="3D7ECC81">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(2)出入口视距要求</w:t>
      </w:r>
    </w:p>
    <w:p w14:paraId="68C08649">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加油站的出口和入口分别是加油车辆与相邻道路行驶车辆的分流和和汇合点，加油车辆进出加油站对道路行车会产生一定的影响，因此选址定点时必须保证加油站出入口的行车视距：出入口的行车视距一般不少于100m，特殊情况不得小于50m，加油站宜设在距道路弯道、竖曲线范围的100m之外。</w:t>
      </w:r>
    </w:p>
    <w:p w14:paraId="23320691">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(3)加油车道数要求</w:t>
      </w:r>
    </w:p>
    <w:p w14:paraId="710F4941">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一级站设4-6条车道，二级站设2-4条车道，三级站设1-2条车道。一般要求单车道宽度不应小于3.5m，双车道宽度不应小于6.5m，进出加油站的主车道宽度不应小于10m。</w:t>
      </w:r>
    </w:p>
    <w:p w14:paraId="1E62048C">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（4)配套建设要求</w:t>
      </w:r>
    </w:p>
    <w:p w14:paraId="368EEF10">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为增强加油站美观效果，与城市建设融为一体，加油站临路一侧宜设置非油性植物的绿化隔离带或花坛。规定临城市快速路、城市主干道的加油站临路侧设置不小于3米绿化带，临城市次干道设置不小于2米绿化带。同时，新建加油站应配建公共厕所，免费向社会开放。</w:t>
      </w:r>
    </w:p>
    <w:p w14:paraId="0F8F219E">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（5）安全间距要求</w:t>
      </w:r>
    </w:p>
    <w:p w14:paraId="2EAF45C7">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加油站的站址选择，应符合城市规划、环境保护和防火安全的要求，站内设施与周边建。构物以及设施间相互间距应严格按照《汽车加油加气站设计与施工规范》（GB50156-2002）控制并执行。</w:t>
      </w:r>
    </w:p>
    <w:p w14:paraId="50CF84BC">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4）、环境保护要求</w:t>
      </w:r>
    </w:p>
    <w:p w14:paraId="7099CCBB">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在风景名胜区、疗养区、高级别墅区、高级宾馆区、居民住宅小区等区域内不宜设置加油站。加油站与城市一、二级饮用水源保护区及饮用水源汲水点的水域间距不应小于1000m，出域距离不应小于500m，避免对水资源产生污染。加油站的选址应考虑其作业及车辆出入对邻近易受噪音影响地方可能造成的噪音影响，尤其应考虑在夜间所造成的影</w:t>
      </w:r>
      <w:r>
        <w:rPr>
          <w:rFonts w:hint="eastAsia" w:asciiTheme="minorEastAsia" w:hAnsiTheme="minorEastAsia"/>
          <w:spacing w:val="-4"/>
          <w:sz w:val="32"/>
          <w:szCs w:val="32"/>
        </w:rPr>
        <w:t>响；还应与周边环境相协调，其建设不应降低城市景观的个性。</w:t>
      </w:r>
    </w:p>
    <w:p w14:paraId="37D87D78">
      <w:pPr>
        <w:spacing w:line="600" w:lineRule="exact"/>
        <w:ind w:firstLine="640" w:firstLineChars="200"/>
        <w:rPr>
          <w:rFonts w:ascii="黑体" w:hAnsi="黑体" w:eastAsia="黑体"/>
          <w:sz w:val="32"/>
          <w:szCs w:val="32"/>
        </w:rPr>
      </w:pPr>
      <w:r>
        <w:rPr>
          <w:rFonts w:hint="eastAsia" w:ascii="黑体" w:hAnsi="黑体" w:eastAsia="黑体"/>
          <w:sz w:val="32"/>
          <w:szCs w:val="32"/>
        </w:rPr>
        <w:t>二、布局方案</w:t>
      </w:r>
    </w:p>
    <w:p w14:paraId="44163E34">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根据对我县加油站现状的调查结果进行分析，以及未来五年全省成品油需求、汽车保有量预测，按照加油站点布局原则和设置的指标标准要求，本次规划布局方案如下：</w:t>
      </w:r>
    </w:p>
    <w:p w14:paraId="45DE40A8">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1、保留十三五规划现状加油站29座和已批待建的6座加油站，撤销2座加油点。</w:t>
      </w:r>
    </w:p>
    <w:p w14:paraId="138C9665">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2、新增加油站数量与布局。</w:t>
      </w:r>
    </w:p>
    <w:p w14:paraId="7A397B7A">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本次规划新增加油站3个，其中县城规划区（长铺镇加油站）1个。乡镇规划2个（即黄土矿镇所属地、麻塘乡所属地）。</w:t>
      </w:r>
    </w:p>
    <w:p w14:paraId="05D44693">
      <w:pPr>
        <w:spacing w:before="312" w:beforeLines="100" w:after="156" w:afterLines="50" w:line="600" w:lineRule="exact"/>
        <w:jc w:val="center"/>
        <w:rPr>
          <w:rFonts w:ascii="黑体" w:hAnsi="黑体" w:eastAsia="黑体"/>
          <w:sz w:val="32"/>
          <w:szCs w:val="32"/>
        </w:rPr>
      </w:pPr>
      <w:r>
        <w:rPr>
          <w:rFonts w:hint="eastAsia" w:ascii="黑体" w:hAnsi="黑体" w:eastAsia="黑体"/>
          <w:sz w:val="32"/>
          <w:szCs w:val="32"/>
        </w:rPr>
        <w:t>第五章  规划实施保证措施</w:t>
      </w:r>
    </w:p>
    <w:p w14:paraId="2FE4FC68">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一、县商务局要加强对成品油市场的日常监督和管理，引导企业公平竞争，不断规范成品油市场秩序。以国家法律、法规及有关文件和技术规范要求为指导，尊重市场经济运行规律，充分利用市场杠杆调节作用，合理调整市场布局。</w:t>
      </w:r>
    </w:p>
    <w:p w14:paraId="743079B3">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二、“新建加油站，必须报省商务厅按照本地区加油站行业发展规划、城市规划和规定的条件严格审批，并凭批准文件到有关部门办理规划、土地、消防、环保等手续；加油站建设完工，经省商务厅组织验收合格后，核发《成品油零售经营批准证书》，再凭批准证书到工商行政管理部门办理登记注册手续”的规定，新、迁、改（扩）建加油站必须严格按照全省成品油零售体系发展规划进行审批。经商务主管部门进行规划确认建设审批后，方可进行立项，并凭批准文件到有关部门办理规划、土地、消防、环保等手续，进行建设。加油站建设完工后，经商务部门组组织验收合格收合格后，核发《成品油零售经营批准证书》，再凭证书到工商行政管理部门办理营业执照。任何部门不得擅自越权审批，对违反规定的要迫究审批部门负责人和有关人员责任。</w:t>
      </w:r>
    </w:p>
    <w:p w14:paraId="3A01787E">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三、招拍挂加油站项目，需事先取得商务部门确认，方可进行下一步招、拍、挂流程。采用国有土地招标、拍卖、挂牌等方式确定经营单位的新建加油站项目，招标方、拍卖委托人等单位应取得所在地省级人民政府商务主管部门关于招标、拍卖标的物的规划确认文件，方可组织招标、拍卖活动；招标申请人和竞买方应当经省级人民政府商务主管部门同意并取得核准文件后，方可参加投标、竞买。</w:t>
      </w:r>
    </w:p>
    <w:p w14:paraId="2B0DCA2D">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四、在本《规划》实施过程中，要根据零售市场需求和城乡建设的实际，本着突出重点、统筹兼顾的原则，分期、分批逐步实施。对各区域加油站建设在总量控制的情况下，可根据经济、交通发展需要和实际情况，合理调整。</w:t>
      </w:r>
    </w:p>
    <w:p w14:paraId="5AF449AD">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五、各级部门都要维护《规划》的严肃性，不得随意更改，《规划》调整必须按照规划编制程序报批。规划调整工作，应当在各地政府的领导下，利用土地结构调整，经营权有偿转让等行政手段，通过引入行业管理，加强行业自律等方式，经过适度的市场竟争，逐步而平稳地完成。</w:t>
      </w:r>
    </w:p>
    <w:p w14:paraId="15EBC2A9">
      <w:pPr>
        <w:spacing w:line="600" w:lineRule="exact"/>
        <w:rPr>
          <w:rFonts w:asciiTheme="minorEastAsia" w:hAnsiTheme="minorEastAsia"/>
          <w:sz w:val="32"/>
          <w:szCs w:val="32"/>
        </w:rPr>
      </w:pPr>
    </w:p>
    <w:p w14:paraId="05A53ACF">
      <w:pPr>
        <w:spacing w:line="600" w:lineRule="exact"/>
        <w:rPr>
          <w:rFonts w:asciiTheme="minorEastAsia" w:hAnsiTheme="minorEastAsia"/>
          <w:sz w:val="32"/>
          <w:szCs w:val="32"/>
        </w:rPr>
        <w:sectPr>
          <w:footerReference r:id="rId3" w:type="default"/>
          <w:pgSz w:w="11906" w:h="16838"/>
          <w:pgMar w:top="1440" w:right="1474" w:bottom="1440" w:left="1531" w:header="851" w:footer="992" w:gutter="0"/>
          <w:cols w:space="425" w:num="1"/>
          <w:docGrid w:type="lines" w:linePitch="312" w:charSpace="0"/>
        </w:sectPr>
      </w:pPr>
    </w:p>
    <w:p w14:paraId="4F683E7F">
      <w:pPr>
        <w:spacing w:line="600" w:lineRule="exact"/>
        <w:rPr>
          <w:rFonts w:asciiTheme="minorEastAsia" w:hAnsiTheme="minorEastAsia"/>
          <w:sz w:val="32"/>
          <w:szCs w:val="32"/>
        </w:rPr>
      </w:pPr>
      <w:r>
        <w:rPr>
          <w:rFonts w:hint="eastAsia" w:asciiTheme="minorEastAsia" w:hAnsiTheme="minorEastAsia"/>
          <w:sz w:val="32"/>
          <w:szCs w:val="32"/>
        </w:rPr>
        <w:t>附件1：</w:t>
      </w:r>
    </w:p>
    <w:p w14:paraId="3F85A1C5">
      <w:pPr>
        <w:spacing w:line="600" w:lineRule="exact"/>
        <w:jc w:val="center"/>
        <w:rPr>
          <w:rFonts w:asciiTheme="minorEastAsia" w:hAnsiTheme="minorEastAsia"/>
          <w:b/>
          <w:sz w:val="44"/>
          <w:szCs w:val="44"/>
        </w:rPr>
      </w:pPr>
      <w:r>
        <w:rPr>
          <w:rFonts w:hint="eastAsia" w:asciiTheme="minorEastAsia" w:hAnsiTheme="minorEastAsia"/>
          <w:b/>
          <w:sz w:val="44"/>
          <w:szCs w:val="44"/>
        </w:rPr>
        <w:t>“十四五”加油站规划布点明细表</w:t>
      </w:r>
    </w:p>
    <w:p w14:paraId="77A28C1A">
      <w:pPr>
        <w:spacing w:line="600" w:lineRule="exact"/>
        <w:rPr>
          <w:rFonts w:asciiTheme="minorEastAsia" w:hAnsiTheme="minorEastAsia"/>
          <w:sz w:val="28"/>
          <w:szCs w:val="28"/>
        </w:rPr>
      </w:pPr>
    </w:p>
    <w:p w14:paraId="1687CBEE">
      <w:pPr>
        <w:spacing w:line="600" w:lineRule="exact"/>
        <w:rPr>
          <w:rFonts w:asciiTheme="minorEastAsia" w:hAnsiTheme="minorEastAsia"/>
          <w:sz w:val="28"/>
          <w:szCs w:val="28"/>
        </w:rPr>
      </w:pPr>
      <w:r>
        <w:rPr>
          <w:rFonts w:hint="eastAsia" w:asciiTheme="minorEastAsia" w:hAnsiTheme="minorEastAsia"/>
          <w:sz w:val="28"/>
          <w:szCs w:val="28"/>
        </w:rPr>
        <w:t>填报单位（盖章）：绥宁县商务局</w:t>
      </w:r>
    </w:p>
    <w:tbl>
      <w:tblPr>
        <w:tblStyle w:val="5"/>
        <w:tblW w:w="14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271"/>
        <w:gridCol w:w="2528"/>
        <w:gridCol w:w="1611"/>
        <w:gridCol w:w="1153"/>
        <w:gridCol w:w="2823"/>
        <w:gridCol w:w="1153"/>
        <w:gridCol w:w="1153"/>
        <w:gridCol w:w="1153"/>
        <w:gridCol w:w="694"/>
      </w:tblGrid>
      <w:tr w14:paraId="213E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48B8E9">
            <w:pPr>
              <w:spacing w:line="600" w:lineRule="exact"/>
              <w:jc w:val="center"/>
              <w:rPr>
                <w:rFonts w:ascii="仿宋_GB2312" w:eastAsia="仿宋_GB2312" w:hAnsiTheme="minorEastAsia"/>
                <w:szCs w:val="21"/>
              </w:rPr>
            </w:pPr>
            <w:r>
              <w:rPr>
                <w:rFonts w:hint="eastAsia" w:ascii="仿宋_GB2312" w:eastAsia="仿宋_GB2312" w:hAnsiTheme="minorEastAsia"/>
                <w:szCs w:val="21"/>
              </w:rPr>
              <w:t>序号</w:t>
            </w:r>
          </w:p>
        </w:tc>
        <w:tc>
          <w:tcPr>
            <w:tcW w:w="1271" w:type="dxa"/>
            <w:vAlign w:val="center"/>
          </w:tcPr>
          <w:p w14:paraId="689FF5D4">
            <w:pPr>
              <w:spacing w:line="600" w:lineRule="exact"/>
              <w:jc w:val="center"/>
              <w:rPr>
                <w:rFonts w:ascii="仿宋_GB2312" w:eastAsia="仿宋_GB2312" w:hAnsiTheme="minorEastAsia"/>
                <w:szCs w:val="21"/>
              </w:rPr>
            </w:pPr>
            <w:r>
              <w:rPr>
                <w:rFonts w:hint="eastAsia" w:ascii="仿宋_GB2312" w:eastAsia="仿宋_GB2312" w:hAnsiTheme="minorEastAsia"/>
                <w:szCs w:val="21"/>
              </w:rPr>
              <w:t>所属县（市）</w:t>
            </w:r>
          </w:p>
        </w:tc>
        <w:tc>
          <w:tcPr>
            <w:tcW w:w="0" w:type="auto"/>
            <w:vAlign w:val="center"/>
          </w:tcPr>
          <w:p w14:paraId="399BD550">
            <w:pPr>
              <w:spacing w:line="600" w:lineRule="exact"/>
              <w:jc w:val="center"/>
              <w:rPr>
                <w:rFonts w:ascii="仿宋_GB2312" w:eastAsia="仿宋_GB2312" w:hAnsiTheme="minorEastAsia"/>
                <w:szCs w:val="21"/>
              </w:rPr>
            </w:pPr>
            <w:r>
              <w:rPr>
                <w:rFonts w:hint="eastAsia" w:ascii="仿宋_GB2312" w:eastAsia="仿宋_GB2312" w:hAnsiTheme="minorEastAsia"/>
                <w:szCs w:val="21"/>
              </w:rPr>
              <w:t>规则加油站（点）名称</w:t>
            </w:r>
          </w:p>
        </w:tc>
        <w:tc>
          <w:tcPr>
            <w:tcW w:w="0" w:type="auto"/>
            <w:vAlign w:val="center"/>
          </w:tcPr>
          <w:p w14:paraId="2EC6972F">
            <w:pPr>
              <w:spacing w:line="600" w:lineRule="exact"/>
              <w:jc w:val="center"/>
              <w:rPr>
                <w:rFonts w:ascii="仿宋_GB2312" w:eastAsia="仿宋_GB2312" w:hAnsiTheme="minorEastAsia"/>
                <w:szCs w:val="21"/>
              </w:rPr>
            </w:pPr>
            <w:r>
              <w:rPr>
                <w:rFonts w:hint="eastAsia" w:ascii="仿宋_GB2312" w:eastAsia="仿宋_GB2312" w:hAnsiTheme="minorEastAsia"/>
                <w:szCs w:val="21"/>
              </w:rPr>
              <w:t>规划地址</w:t>
            </w:r>
          </w:p>
        </w:tc>
        <w:tc>
          <w:tcPr>
            <w:tcW w:w="0" w:type="auto"/>
            <w:vAlign w:val="center"/>
          </w:tcPr>
          <w:p w14:paraId="3E0DF263">
            <w:pPr>
              <w:spacing w:line="600" w:lineRule="exact"/>
              <w:jc w:val="center"/>
              <w:rPr>
                <w:rFonts w:ascii="仿宋_GB2312" w:eastAsia="仿宋_GB2312" w:hAnsiTheme="minorEastAsia"/>
                <w:szCs w:val="21"/>
              </w:rPr>
            </w:pPr>
            <w:r>
              <w:rPr>
                <w:rFonts w:hint="eastAsia" w:ascii="仿宋_GB2312" w:eastAsia="仿宋_GB2312" w:hAnsiTheme="minorEastAsia"/>
                <w:szCs w:val="21"/>
              </w:rPr>
              <w:t>布点类型</w:t>
            </w:r>
          </w:p>
        </w:tc>
        <w:tc>
          <w:tcPr>
            <w:tcW w:w="2824" w:type="dxa"/>
            <w:vAlign w:val="center"/>
          </w:tcPr>
          <w:p w14:paraId="628A2A7C">
            <w:pPr>
              <w:spacing w:line="600" w:lineRule="exact"/>
              <w:jc w:val="center"/>
              <w:rPr>
                <w:rFonts w:ascii="仿宋_GB2312" w:eastAsia="仿宋_GB2312" w:hAnsiTheme="minorEastAsia"/>
                <w:szCs w:val="21"/>
              </w:rPr>
            </w:pPr>
            <w:r>
              <w:rPr>
                <w:rFonts w:hint="eastAsia" w:ascii="仿宋_GB2312" w:eastAsia="仿宋_GB2312" w:hAnsiTheme="minorEastAsia"/>
                <w:szCs w:val="21"/>
              </w:rPr>
              <w:t>邻近加油站间距</w:t>
            </w:r>
          </w:p>
        </w:tc>
        <w:tc>
          <w:tcPr>
            <w:tcW w:w="0" w:type="auto"/>
            <w:vAlign w:val="center"/>
          </w:tcPr>
          <w:p w14:paraId="1B66565A">
            <w:pPr>
              <w:spacing w:line="600" w:lineRule="exact"/>
              <w:jc w:val="center"/>
              <w:rPr>
                <w:rFonts w:ascii="仿宋_GB2312" w:eastAsia="仿宋_GB2312" w:hAnsiTheme="minorEastAsia"/>
                <w:szCs w:val="21"/>
              </w:rPr>
            </w:pPr>
            <w:r>
              <w:rPr>
                <w:rFonts w:hint="eastAsia" w:ascii="仿宋_GB2312" w:eastAsia="仿宋_GB2312" w:hAnsiTheme="minorEastAsia"/>
                <w:szCs w:val="21"/>
              </w:rPr>
              <w:t>建设类型</w:t>
            </w:r>
          </w:p>
        </w:tc>
        <w:tc>
          <w:tcPr>
            <w:tcW w:w="0" w:type="auto"/>
            <w:vAlign w:val="center"/>
          </w:tcPr>
          <w:p w14:paraId="06060C15">
            <w:pPr>
              <w:spacing w:line="600" w:lineRule="exact"/>
              <w:jc w:val="center"/>
              <w:rPr>
                <w:rFonts w:ascii="仿宋_GB2312" w:eastAsia="仿宋_GB2312" w:hAnsiTheme="minorEastAsia"/>
                <w:szCs w:val="21"/>
              </w:rPr>
            </w:pPr>
            <w:r>
              <w:rPr>
                <w:rFonts w:hint="eastAsia" w:ascii="仿宋_GB2312" w:eastAsia="仿宋_GB2312" w:hAnsiTheme="minorEastAsia"/>
                <w:szCs w:val="21"/>
              </w:rPr>
              <w:t>规模等级</w:t>
            </w:r>
          </w:p>
        </w:tc>
        <w:tc>
          <w:tcPr>
            <w:tcW w:w="0" w:type="auto"/>
            <w:vAlign w:val="center"/>
          </w:tcPr>
          <w:p w14:paraId="7F98A2B7">
            <w:pPr>
              <w:spacing w:line="600" w:lineRule="exact"/>
              <w:jc w:val="center"/>
              <w:rPr>
                <w:rFonts w:ascii="仿宋_GB2312" w:eastAsia="仿宋_GB2312" w:hAnsiTheme="minorEastAsia"/>
                <w:szCs w:val="21"/>
              </w:rPr>
            </w:pPr>
            <w:r>
              <w:rPr>
                <w:rFonts w:hint="eastAsia" w:ascii="仿宋_GB2312" w:eastAsia="仿宋_GB2312" w:hAnsiTheme="minorEastAsia"/>
                <w:szCs w:val="21"/>
              </w:rPr>
              <w:t>产权归属</w:t>
            </w:r>
          </w:p>
        </w:tc>
        <w:tc>
          <w:tcPr>
            <w:tcW w:w="0" w:type="auto"/>
            <w:vAlign w:val="center"/>
          </w:tcPr>
          <w:p w14:paraId="3A32F5FC">
            <w:pPr>
              <w:spacing w:line="600" w:lineRule="exact"/>
              <w:jc w:val="center"/>
              <w:rPr>
                <w:rFonts w:ascii="仿宋_GB2312" w:eastAsia="仿宋_GB2312" w:hAnsiTheme="minorEastAsia"/>
                <w:szCs w:val="21"/>
              </w:rPr>
            </w:pPr>
            <w:r>
              <w:rPr>
                <w:rFonts w:hint="eastAsia" w:ascii="仿宋_GB2312" w:eastAsia="仿宋_GB2312" w:hAnsiTheme="minorEastAsia"/>
                <w:szCs w:val="21"/>
              </w:rPr>
              <w:t>备注</w:t>
            </w:r>
          </w:p>
        </w:tc>
      </w:tr>
      <w:tr w14:paraId="137B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576641">
            <w:pPr>
              <w:spacing w:line="600" w:lineRule="exact"/>
              <w:jc w:val="center"/>
              <w:rPr>
                <w:rFonts w:ascii="仿宋_GB2312" w:eastAsia="仿宋_GB2312" w:hAnsiTheme="minorEastAsia"/>
                <w:szCs w:val="21"/>
              </w:rPr>
            </w:pPr>
            <w:r>
              <w:rPr>
                <w:rFonts w:hint="eastAsia" w:ascii="仿宋_GB2312" w:eastAsia="仿宋_GB2312" w:hAnsiTheme="minorEastAsia"/>
                <w:szCs w:val="21"/>
              </w:rPr>
              <w:t>1</w:t>
            </w:r>
          </w:p>
        </w:tc>
        <w:tc>
          <w:tcPr>
            <w:tcW w:w="1271" w:type="dxa"/>
            <w:vAlign w:val="center"/>
          </w:tcPr>
          <w:p w14:paraId="14145D9A">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绥宁县</w:t>
            </w:r>
          </w:p>
        </w:tc>
        <w:tc>
          <w:tcPr>
            <w:tcW w:w="0" w:type="auto"/>
            <w:vAlign w:val="center"/>
          </w:tcPr>
          <w:p w14:paraId="59DAE2CD">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绥宁县长铺镇加油站</w:t>
            </w:r>
          </w:p>
        </w:tc>
        <w:tc>
          <w:tcPr>
            <w:tcW w:w="0" w:type="auto"/>
            <w:vAlign w:val="center"/>
          </w:tcPr>
          <w:p w14:paraId="71AC17FA">
            <w:pPr>
              <w:spacing w:line="600" w:lineRule="exact"/>
              <w:jc w:val="center"/>
              <w:rPr>
                <w:rFonts w:ascii="仿宋_GB2312" w:eastAsia="仿宋_GB2312" w:hAnsiTheme="minorEastAsia"/>
                <w:szCs w:val="21"/>
              </w:rPr>
            </w:pPr>
            <w:r>
              <w:rPr>
                <w:rFonts w:hint="eastAsia" w:ascii="仿宋_GB2312" w:eastAsia="仿宋_GB2312" w:hAnsiTheme="minorEastAsia"/>
                <w:szCs w:val="21"/>
              </w:rPr>
              <w:t>长铺镇长铺村</w:t>
            </w:r>
          </w:p>
        </w:tc>
        <w:tc>
          <w:tcPr>
            <w:tcW w:w="0" w:type="auto"/>
            <w:vAlign w:val="center"/>
          </w:tcPr>
          <w:p w14:paraId="7AF35FE2">
            <w:pPr>
              <w:spacing w:line="600" w:lineRule="exact"/>
              <w:jc w:val="center"/>
              <w:rPr>
                <w:rFonts w:ascii="仿宋_GB2312" w:eastAsia="仿宋_GB2312" w:hAnsiTheme="minorEastAsia"/>
                <w:szCs w:val="21"/>
              </w:rPr>
            </w:pPr>
            <w:r>
              <w:rPr>
                <w:rFonts w:hint="eastAsia" w:ascii="仿宋_GB2312" w:eastAsia="仿宋_GB2312" w:hAnsiTheme="minorEastAsia"/>
                <w:szCs w:val="21"/>
              </w:rPr>
              <w:t>县城区</w:t>
            </w:r>
          </w:p>
        </w:tc>
        <w:tc>
          <w:tcPr>
            <w:tcW w:w="2824" w:type="dxa"/>
            <w:vAlign w:val="center"/>
          </w:tcPr>
          <w:p w14:paraId="5EFBF71F">
            <w:pPr>
              <w:spacing w:line="500" w:lineRule="exact"/>
              <w:jc w:val="center"/>
              <w:rPr>
                <w:rFonts w:ascii="仿宋_GB2312" w:eastAsia="仿宋_GB2312" w:hAnsiTheme="minorEastAsia"/>
                <w:szCs w:val="21"/>
              </w:rPr>
            </w:pPr>
            <w:r>
              <w:rPr>
                <w:rFonts w:hint="eastAsia" w:ascii="仿宋_GB2312" w:eastAsia="仿宋_GB2312" w:hAnsiTheme="minorEastAsia"/>
                <w:szCs w:val="21"/>
              </w:rPr>
              <w:t>离长铺加油站2.4公里</w:t>
            </w:r>
          </w:p>
          <w:p w14:paraId="70907C06">
            <w:pPr>
              <w:spacing w:line="500" w:lineRule="exact"/>
              <w:jc w:val="center"/>
              <w:rPr>
                <w:rFonts w:ascii="仿宋_GB2312" w:eastAsia="仿宋_GB2312" w:hAnsiTheme="minorEastAsia"/>
                <w:szCs w:val="21"/>
              </w:rPr>
            </w:pPr>
            <w:r>
              <w:rPr>
                <w:rFonts w:hint="eastAsia" w:ascii="仿宋_GB2312" w:eastAsia="仿宋_GB2312" w:hAnsiTheme="minorEastAsia"/>
                <w:szCs w:val="21"/>
              </w:rPr>
              <w:t>离大寨加油站3.6公里</w:t>
            </w:r>
          </w:p>
        </w:tc>
        <w:tc>
          <w:tcPr>
            <w:tcW w:w="0" w:type="auto"/>
            <w:vAlign w:val="center"/>
          </w:tcPr>
          <w:p w14:paraId="1021CB7F">
            <w:pPr>
              <w:spacing w:line="600" w:lineRule="exact"/>
              <w:jc w:val="center"/>
              <w:rPr>
                <w:rFonts w:ascii="仿宋_GB2312" w:eastAsia="仿宋_GB2312" w:hAnsiTheme="minorEastAsia"/>
                <w:szCs w:val="21"/>
              </w:rPr>
            </w:pPr>
            <w:r>
              <w:rPr>
                <w:rFonts w:hint="eastAsia" w:ascii="仿宋_GB2312" w:eastAsia="仿宋_GB2312" w:hAnsiTheme="minorEastAsia"/>
                <w:szCs w:val="21"/>
              </w:rPr>
              <w:t>新建</w:t>
            </w:r>
          </w:p>
        </w:tc>
        <w:tc>
          <w:tcPr>
            <w:tcW w:w="0" w:type="auto"/>
            <w:vAlign w:val="center"/>
          </w:tcPr>
          <w:p w14:paraId="0A51F29B">
            <w:pPr>
              <w:spacing w:line="600" w:lineRule="exact"/>
              <w:jc w:val="center"/>
              <w:rPr>
                <w:rFonts w:ascii="仿宋_GB2312" w:eastAsia="仿宋_GB2312" w:hAnsiTheme="minorEastAsia"/>
                <w:szCs w:val="21"/>
              </w:rPr>
            </w:pPr>
            <w:r>
              <w:rPr>
                <w:rFonts w:hint="eastAsia" w:ascii="仿宋_GB2312" w:eastAsia="仿宋_GB2312" w:hAnsiTheme="minorEastAsia"/>
                <w:szCs w:val="21"/>
              </w:rPr>
              <w:t>三级</w:t>
            </w:r>
          </w:p>
        </w:tc>
        <w:tc>
          <w:tcPr>
            <w:tcW w:w="0" w:type="auto"/>
            <w:vAlign w:val="center"/>
          </w:tcPr>
          <w:p w14:paraId="17F52C53">
            <w:pPr>
              <w:spacing w:line="500" w:lineRule="exact"/>
              <w:jc w:val="center"/>
              <w:rPr>
                <w:rFonts w:ascii="仿宋_GB2312" w:eastAsia="仿宋_GB2312" w:hAnsiTheme="minorEastAsia"/>
                <w:szCs w:val="21"/>
              </w:rPr>
            </w:pPr>
            <w:r>
              <w:rPr>
                <w:rFonts w:hint="eastAsia" w:ascii="仿宋_GB2312" w:eastAsia="仿宋_GB2312" w:hAnsiTheme="minorEastAsia"/>
                <w:szCs w:val="21"/>
              </w:rPr>
              <w:t>中石化</w:t>
            </w:r>
          </w:p>
          <w:p w14:paraId="277646C5">
            <w:pPr>
              <w:spacing w:line="500" w:lineRule="exact"/>
              <w:jc w:val="center"/>
              <w:rPr>
                <w:rFonts w:ascii="仿宋_GB2312" w:eastAsia="仿宋_GB2312" w:hAnsiTheme="minorEastAsia"/>
                <w:szCs w:val="21"/>
              </w:rPr>
            </w:pPr>
            <w:r>
              <w:rPr>
                <w:rFonts w:hint="eastAsia" w:ascii="仿宋_GB2312" w:eastAsia="仿宋_GB2312" w:hAnsiTheme="minorEastAsia"/>
                <w:szCs w:val="21"/>
              </w:rPr>
              <w:t>城投公司</w:t>
            </w:r>
          </w:p>
        </w:tc>
        <w:tc>
          <w:tcPr>
            <w:tcW w:w="0" w:type="auto"/>
            <w:vAlign w:val="center"/>
          </w:tcPr>
          <w:p w14:paraId="753BF3EF">
            <w:pPr>
              <w:spacing w:line="600" w:lineRule="exact"/>
              <w:jc w:val="center"/>
              <w:rPr>
                <w:rFonts w:ascii="仿宋_GB2312" w:eastAsia="仿宋_GB2312" w:hAnsiTheme="minorEastAsia"/>
                <w:szCs w:val="21"/>
              </w:rPr>
            </w:pPr>
          </w:p>
        </w:tc>
      </w:tr>
      <w:tr w14:paraId="4E98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7F96FE">
            <w:pPr>
              <w:spacing w:line="600" w:lineRule="exact"/>
              <w:jc w:val="center"/>
              <w:rPr>
                <w:rFonts w:ascii="仿宋_GB2312" w:eastAsia="仿宋_GB2312" w:hAnsiTheme="minorEastAsia"/>
                <w:szCs w:val="21"/>
              </w:rPr>
            </w:pPr>
            <w:r>
              <w:rPr>
                <w:rFonts w:hint="eastAsia" w:ascii="仿宋_GB2312" w:eastAsia="仿宋_GB2312" w:hAnsiTheme="minorEastAsia"/>
                <w:szCs w:val="21"/>
              </w:rPr>
              <w:t>2</w:t>
            </w:r>
          </w:p>
        </w:tc>
        <w:tc>
          <w:tcPr>
            <w:tcW w:w="1271" w:type="dxa"/>
            <w:vAlign w:val="center"/>
          </w:tcPr>
          <w:p w14:paraId="73E4E802">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绥宁县</w:t>
            </w:r>
          </w:p>
        </w:tc>
        <w:tc>
          <w:tcPr>
            <w:tcW w:w="0" w:type="auto"/>
            <w:vAlign w:val="center"/>
          </w:tcPr>
          <w:p w14:paraId="18E84FCF">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绥宁县麻塘乡加油站</w:t>
            </w:r>
          </w:p>
        </w:tc>
        <w:tc>
          <w:tcPr>
            <w:tcW w:w="0" w:type="auto"/>
            <w:vAlign w:val="center"/>
          </w:tcPr>
          <w:p w14:paraId="2B68C8FA">
            <w:pPr>
              <w:spacing w:line="600" w:lineRule="exact"/>
              <w:jc w:val="center"/>
              <w:rPr>
                <w:rFonts w:ascii="仿宋_GB2312" w:eastAsia="仿宋_GB2312" w:hAnsiTheme="minorEastAsia"/>
                <w:szCs w:val="21"/>
              </w:rPr>
            </w:pPr>
            <w:r>
              <w:rPr>
                <w:rFonts w:hint="eastAsia" w:ascii="仿宋_GB2312" w:eastAsia="仿宋_GB2312" w:hAnsiTheme="minorEastAsia"/>
                <w:szCs w:val="21"/>
              </w:rPr>
              <w:t>麻塘乡</w:t>
            </w:r>
          </w:p>
        </w:tc>
        <w:tc>
          <w:tcPr>
            <w:tcW w:w="0" w:type="auto"/>
            <w:vAlign w:val="center"/>
          </w:tcPr>
          <w:p w14:paraId="630C0BE9">
            <w:pPr>
              <w:spacing w:line="600" w:lineRule="exact"/>
              <w:jc w:val="center"/>
              <w:rPr>
                <w:rFonts w:ascii="仿宋_GB2312" w:eastAsia="仿宋_GB2312" w:hAnsiTheme="minorEastAsia"/>
                <w:szCs w:val="21"/>
              </w:rPr>
            </w:pPr>
            <w:r>
              <w:rPr>
                <w:rFonts w:hint="eastAsia" w:ascii="仿宋_GB2312" w:eastAsia="仿宋_GB2312" w:hAnsiTheme="minorEastAsia"/>
                <w:szCs w:val="21"/>
              </w:rPr>
              <w:t>县乡道</w:t>
            </w:r>
          </w:p>
        </w:tc>
        <w:tc>
          <w:tcPr>
            <w:tcW w:w="2824" w:type="dxa"/>
            <w:vAlign w:val="center"/>
          </w:tcPr>
          <w:p w14:paraId="0DB496CC">
            <w:pPr>
              <w:spacing w:line="600" w:lineRule="exact"/>
              <w:jc w:val="center"/>
              <w:rPr>
                <w:rFonts w:ascii="仿宋_GB2312" w:eastAsia="仿宋_GB2312" w:hAnsiTheme="minorEastAsia"/>
                <w:szCs w:val="21"/>
              </w:rPr>
            </w:pPr>
            <w:r>
              <w:rPr>
                <w:rFonts w:hint="eastAsia" w:ascii="仿宋_GB2312" w:eastAsia="仿宋_GB2312" w:hAnsiTheme="minorEastAsia"/>
                <w:szCs w:val="21"/>
              </w:rPr>
              <w:t>离麻塘加油站26公里</w:t>
            </w:r>
          </w:p>
        </w:tc>
        <w:tc>
          <w:tcPr>
            <w:tcW w:w="0" w:type="auto"/>
            <w:vAlign w:val="center"/>
          </w:tcPr>
          <w:p w14:paraId="711A2B64">
            <w:pPr>
              <w:spacing w:line="600" w:lineRule="exact"/>
              <w:jc w:val="center"/>
              <w:rPr>
                <w:rFonts w:ascii="仿宋_GB2312" w:eastAsia="仿宋_GB2312" w:hAnsiTheme="minorEastAsia"/>
                <w:szCs w:val="21"/>
              </w:rPr>
            </w:pPr>
            <w:r>
              <w:rPr>
                <w:rFonts w:hint="eastAsia" w:ascii="仿宋_GB2312" w:eastAsia="仿宋_GB2312" w:hAnsiTheme="minorEastAsia"/>
                <w:szCs w:val="21"/>
              </w:rPr>
              <w:t>新建</w:t>
            </w:r>
          </w:p>
        </w:tc>
        <w:tc>
          <w:tcPr>
            <w:tcW w:w="0" w:type="auto"/>
            <w:vAlign w:val="center"/>
          </w:tcPr>
          <w:p w14:paraId="337FB7FE">
            <w:pPr>
              <w:spacing w:line="600" w:lineRule="exact"/>
              <w:jc w:val="center"/>
              <w:rPr>
                <w:rFonts w:ascii="仿宋_GB2312" w:eastAsia="仿宋_GB2312" w:hAnsiTheme="minorEastAsia"/>
                <w:szCs w:val="21"/>
              </w:rPr>
            </w:pPr>
            <w:r>
              <w:rPr>
                <w:rFonts w:hint="eastAsia" w:ascii="仿宋_GB2312" w:eastAsia="仿宋_GB2312" w:hAnsiTheme="minorEastAsia"/>
                <w:szCs w:val="21"/>
              </w:rPr>
              <w:t>三级</w:t>
            </w:r>
          </w:p>
        </w:tc>
        <w:tc>
          <w:tcPr>
            <w:tcW w:w="0" w:type="auto"/>
            <w:vAlign w:val="center"/>
          </w:tcPr>
          <w:p w14:paraId="0BA38EA2">
            <w:pPr>
              <w:spacing w:line="600" w:lineRule="exact"/>
              <w:jc w:val="center"/>
              <w:rPr>
                <w:rFonts w:ascii="仿宋_GB2312" w:eastAsia="仿宋_GB2312" w:hAnsiTheme="minorEastAsia"/>
                <w:szCs w:val="21"/>
              </w:rPr>
            </w:pPr>
            <w:r>
              <w:rPr>
                <w:rFonts w:hint="eastAsia" w:ascii="仿宋_GB2312" w:eastAsia="仿宋_GB2312" w:hAnsiTheme="minorEastAsia"/>
                <w:szCs w:val="21"/>
              </w:rPr>
              <w:t>社会</w:t>
            </w:r>
          </w:p>
        </w:tc>
        <w:tc>
          <w:tcPr>
            <w:tcW w:w="0" w:type="auto"/>
            <w:vAlign w:val="center"/>
          </w:tcPr>
          <w:p w14:paraId="0C743BA2">
            <w:pPr>
              <w:spacing w:line="600" w:lineRule="exact"/>
              <w:jc w:val="center"/>
              <w:rPr>
                <w:rFonts w:ascii="仿宋_GB2312" w:eastAsia="仿宋_GB2312" w:hAnsiTheme="minorEastAsia"/>
                <w:szCs w:val="21"/>
              </w:rPr>
            </w:pPr>
          </w:p>
        </w:tc>
      </w:tr>
      <w:tr w14:paraId="6295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1811DE3">
            <w:pPr>
              <w:spacing w:line="600" w:lineRule="exact"/>
              <w:jc w:val="center"/>
              <w:rPr>
                <w:rFonts w:ascii="仿宋_GB2312" w:eastAsia="仿宋_GB2312" w:hAnsiTheme="minorEastAsia"/>
                <w:szCs w:val="21"/>
              </w:rPr>
            </w:pPr>
            <w:r>
              <w:rPr>
                <w:rFonts w:hint="eastAsia" w:ascii="仿宋_GB2312" w:eastAsia="仿宋_GB2312" w:hAnsiTheme="minorEastAsia"/>
                <w:szCs w:val="21"/>
              </w:rPr>
              <w:t>3</w:t>
            </w:r>
          </w:p>
        </w:tc>
        <w:tc>
          <w:tcPr>
            <w:tcW w:w="1271" w:type="dxa"/>
            <w:vAlign w:val="center"/>
          </w:tcPr>
          <w:p w14:paraId="3ED5B63C">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绥宁县</w:t>
            </w:r>
          </w:p>
        </w:tc>
        <w:tc>
          <w:tcPr>
            <w:tcW w:w="0" w:type="auto"/>
            <w:vAlign w:val="center"/>
          </w:tcPr>
          <w:p w14:paraId="45C24538">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绥宁县黄土矿加油站</w:t>
            </w:r>
          </w:p>
        </w:tc>
        <w:tc>
          <w:tcPr>
            <w:tcW w:w="0" w:type="auto"/>
            <w:vAlign w:val="center"/>
          </w:tcPr>
          <w:p w14:paraId="3EA23A6A">
            <w:pPr>
              <w:spacing w:line="600" w:lineRule="exact"/>
              <w:jc w:val="center"/>
              <w:rPr>
                <w:rFonts w:ascii="仿宋_GB2312" w:eastAsia="仿宋_GB2312" w:hAnsiTheme="minorEastAsia"/>
                <w:szCs w:val="21"/>
              </w:rPr>
            </w:pPr>
            <w:r>
              <w:rPr>
                <w:rFonts w:hint="eastAsia" w:ascii="仿宋_GB2312" w:eastAsia="仿宋_GB2312" w:hAnsiTheme="minorEastAsia"/>
                <w:szCs w:val="21"/>
              </w:rPr>
              <w:t>黄土矿镇</w:t>
            </w:r>
          </w:p>
        </w:tc>
        <w:tc>
          <w:tcPr>
            <w:tcW w:w="0" w:type="auto"/>
            <w:vAlign w:val="center"/>
          </w:tcPr>
          <w:p w14:paraId="0EDC2107">
            <w:pPr>
              <w:spacing w:line="600" w:lineRule="exact"/>
              <w:jc w:val="center"/>
              <w:rPr>
                <w:rFonts w:ascii="仿宋_GB2312" w:eastAsia="仿宋_GB2312" w:hAnsiTheme="minorEastAsia"/>
                <w:szCs w:val="21"/>
              </w:rPr>
            </w:pPr>
            <w:r>
              <w:rPr>
                <w:rFonts w:hint="eastAsia" w:ascii="仿宋_GB2312" w:eastAsia="仿宋_GB2312" w:hAnsiTheme="minorEastAsia"/>
                <w:szCs w:val="21"/>
              </w:rPr>
              <w:t>县乡道</w:t>
            </w:r>
          </w:p>
        </w:tc>
        <w:tc>
          <w:tcPr>
            <w:tcW w:w="2824" w:type="dxa"/>
            <w:vAlign w:val="center"/>
          </w:tcPr>
          <w:p w14:paraId="44FF1EB3">
            <w:pPr>
              <w:spacing w:line="500" w:lineRule="exact"/>
              <w:jc w:val="center"/>
              <w:rPr>
                <w:rFonts w:ascii="仿宋_GB2312" w:eastAsia="仿宋_GB2312" w:hAnsiTheme="minorEastAsia"/>
                <w:szCs w:val="21"/>
              </w:rPr>
            </w:pPr>
            <w:r>
              <w:rPr>
                <w:rFonts w:hint="eastAsia" w:ascii="仿宋_GB2312" w:eastAsia="仿宋_GB2312" w:hAnsiTheme="minorEastAsia"/>
                <w:szCs w:val="21"/>
              </w:rPr>
              <w:t>离唐家坊金岭加油站9公里</w:t>
            </w:r>
          </w:p>
          <w:p w14:paraId="760E6373">
            <w:pPr>
              <w:spacing w:line="500" w:lineRule="exact"/>
              <w:jc w:val="center"/>
              <w:rPr>
                <w:rFonts w:ascii="仿宋_GB2312" w:eastAsia="仿宋_GB2312" w:hAnsiTheme="minorEastAsia"/>
                <w:szCs w:val="21"/>
              </w:rPr>
            </w:pPr>
            <w:r>
              <w:rPr>
                <w:rFonts w:hint="eastAsia" w:ascii="仿宋_GB2312" w:eastAsia="仿宋_GB2312" w:hAnsiTheme="minorEastAsia"/>
                <w:szCs w:val="21"/>
              </w:rPr>
              <w:t>离张家田加油站6公里</w:t>
            </w:r>
          </w:p>
        </w:tc>
        <w:tc>
          <w:tcPr>
            <w:tcW w:w="0" w:type="auto"/>
            <w:vAlign w:val="center"/>
          </w:tcPr>
          <w:p w14:paraId="3C6E892C">
            <w:pPr>
              <w:spacing w:line="600" w:lineRule="exact"/>
              <w:jc w:val="center"/>
              <w:rPr>
                <w:rFonts w:ascii="仿宋_GB2312" w:eastAsia="仿宋_GB2312" w:hAnsiTheme="minorEastAsia"/>
                <w:szCs w:val="21"/>
              </w:rPr>
            </w:pPr>
            <w:r>
              <w:rPr>
                <w:rFonts w:hint="eastAsia" w:ascii="仿宋_GB2312" w:eastAsia="仿宋_GB2312" w:hAnsiTheme="minorEastAsia"/>
                <w:szCs w:val="21"/>
              </w:rPr>
              <w:t>新建</w:t>
            </w:r>
          </w:p>
        </w:tc>
        <w:tc>
          <w:tcPr>
            <w:tcW w:w="0" w:type="auto"/>
            <w:vAlign w:val="center"/>
          </w:tcPr>
          <w:p w14:paraId="76E9C619">
            <w:pPr>
              <w:spacing w:line="600" w:lineRule="exact"/>
              <w:jc w:val="center"/>
              <w:rPr>
                <w:rFonts w:ascii="仿宋_GB2312" w:eastAsia="仿宋_GB2312" w:hAnsiTheme="minorEastAsia"/>
                <w:szCs w:val="21"/>
              </w:rPr>
            </w:pPr>
            <w:r>
              <w:rPr>
                <w:rFonts w:hint="eastAsia" w:ascii="仿宋_GB2312" w:eastAsia="仿宋_GB2312" w:hAnsiTheme="minorEastAsia"/>
                <w:szCs w:val="21"/>
              </w:rPr>
              <w:t>三级</w:t>
            </w:r>
          </w:p>
        </w:tc>
        <w:tc>
          <w:tcPr>
            <w:tcW w:w="0" w:type="auto"/>
            <w:vAlign w:val="center"/>
          </w:tcPr>
          <w:p w14:paraId="2E8624E8">
            <w:pPr>
              <w:spacing w:line="600" w:lineRule="exact"/>
              <w:jc w:val="center"/>
              <w:rPr>
                <w:rFonts w:ascii="仿宋_GB2312" w:eastAsia="仿宋_GB2312" w:hAnsiTheme="minorEastAsia"/>
                <w:szCs w:val="21"/>
              </w:rPr>
            </w:pPr>
            <w:r>
              <w:rPr>
                <w:rFonts w:hint="eastAsia" w:ascii="仿宋_GB2312" w:eastAsia="仿宋_GB2312" w:hAnsiTheme="minorEastAsia"/>
                <w:szCs w:val="21"/>
              </w:rPr>
              <w:t>社会</w:t>
            </w:r>
          </w:p>
        </w:tc>
        <w:tc>
          <w:tcPr>
            <w:tcW w:w="0" w:type="auto"/>
            <w:vAlign w:val="center"/>
          </w:tcPr>
          <w:p w14:paraId="1028AB01">
            <w:pPr>
              <w:spacing w:line="600" w:lineRule="exact"/>
              <w:jc w:val="center"/>
              <w:rPr>
                <w:rFonts w:ascii="仿宋_GB2312" w:eastAsia="仿宋_GB2312" w:hAnsiTheme="minorEastAsia"/>
                <w:szCs w:val="21"/>
              </w:rPr>
            </w:pPr>
          </w:p>
        </w:tc>
      </w:tr>
    </w:tbl>
    <w:p w14:paraId="12F94AA6">
      <w:pPr>
        <w:spacing w:line="400" w:lineRule="exact"/>
        <w:ind w:firstLine="210" w:firstLineChars="100"/>
        <w:rPr>
          <w:rFonts w:ascii="仿宋_GB2312" w:eastAsia="仿宋_GB2312" w:hAnsiTheme="minorEastAsia"/>
          <w:szCs w:val="21"/>
        </w:rPr>
      </w:pPr>
      <w:r>
        <w:rPr>
          <w:rFonts w:hint="eastAsia" w:ascii="仿宋_GB2312" w:eastAsia="仿宋_GB2312" w:hAnsiTheme="minorEastAsia"/>
          <w:szCs w:val="21"/>
        </w:rPr>
        <w:t xml:space="preserve">填表人：陈长腾   </w:t>
      </w:r>
      <w:r>
        <w:rPr>
          <w:rFonts w:ascii="仿宋_GB2312" w:eastAsia="仿宋_GB2312" w:hAnsiTheme="minorEastAsia"/>
          <w:szCs w:val="21"/>
        </w:rPr>
        <w:t xml:space="preserve">                       </w:t>
      </w:r>
      <w:r>
        <w:rPr>
          <w:rFonts w:hint="eastAsia" w:ascii="仿宋_GB2312" w:eastAsia="仿宋_GB2312" w:hAnsiTheme="minorEastAsia"/>
          <w:szCs w:val="21"/>
        </w:rPr>
        <w:t xml:space="preserve">  联系电话：181</w:t>
      </w:r>
      <w:r>
        <w:rPr>
          <w:rFonts w:hint="eastAsia" w:ascii="仿宋_GB2312" w:eastAsia="仿宋_GB2312" w:hAnsiTheme="minorEastAsia"/>
          <w:szCs w:val="21"/>
          <w:lang w:val="en-US" w:eastAsia="zh-CN"/>
        </w:rPr>
        <w:t>****</w:t>
      </w:r>
      <w:r>
        <w:rPr>
          <w:rFonts w:hint="eastAsia" w:ascii="仿宋_GB2312" w:eastAsia="仿宋_GB2312" w:hAnsiTheme="minorEastAsia"/>
          <w:szCs w:val="21"/>
        </w:rPr>
        <w:t xml:space="preserve">2977 </w:t>
      </w:r>
      <w:r>
        <w:rPr>
          <w:rFonts w:ascii="仿宋_GB2312" w:eastAsia="仿宋_GB2312" w:hAnsiTheme="minorEastAsia"/>
          <w:szCs w:val="21"/>
        </w:rPr>
        <w:t xml:space="preserve">                  </w:t>
      </w:r>
      <w:r>
        <w:rPr>
          <w:rFonts w:hint="eastAsia" w:ascii="仿宋_GB2312" w:eastAsia="仿宋_GB2312" w:hAnsiTheme="minorEastAsia"/>
          <w:szCs w:val="21"/>
        </w:rPr>
        <w:t xml:space="preserve"> 填表日期：2021年11月22日</w:t>
      </w:r>
    </w:p>
    <w:p w14:paraId="722B4F7E">
      <w:pPr>
        <w:spacing w:line="400" w:lineRule="exact"/>
        <w:rPr>
          <w:rFonts w:ascii="仿宋_GB2312" w:eastAsia="仿宋_GB2312" w:hAnsiTheme="minorEastAsia"/>
          <w:szCs w:val="21"/>
        </w:rPr>
      </w:pPr>
    </w:p>
    <w:p w14:paraId="512A819C">
      <w:pPr>
        <w:spacing w:line="400" w:lineRule="exact"/>
        <w:rPr>
          <w:rFonts w:ascii="仿宋_GB2312" w:eastAsia="仿宋_GB2312" w:hAnsiTheme="minorEastAsia"/>
          <w:szCs w:val="21"/>
        </w:rPr>
      </w:pPr>
      <w:r>
        <w:rPr>
          <w:rFonts w:hint="eastAsia" w:ascii="仿宋_GB2312" w:eastAsia="仿宋_GB2312" w:hAnsiTheme="minorEastAsia"/>
          <w:szCs w:val="21"/>
        </w:rPr>
        <w:t>说明：1、列入本次规划布点明细加油站（点、船）都应填写明确名称和详细地址，并按照类型分类填写；</w:t>
      </w:r>
    </w:p>
    <w:p w14:paraId="21086BC7">
      <w:pPr>
        <w:spacing w:line="400" w:lineRule="exact"/>
        <w:ind w:firstLine="630" w:firstLineChars="300"/>
        <w:rPr>
          <w:rFonts w:ascii="仿宋_GB2312" w:eastAsia="仿宋_GB2312" w:hAnsiTheme="minorEastAsia"/>
          <w:szCs w:val="21"/>
        </w:rPr>
      </w:pPr>
      <w:r>
        <w:rPr>
          <w:rFonts w:hint="eastAsia" w:ascii="仿宋_GB2312" w:eastAsia="仿宋_GB2312" w:hAnsiTheme="minorEastAsia"/>
          <w:szCs w:val="21"/>
        </w:rPr>
        <w:t>2、城区站地址应注明区、街道名、门牌号，非城区站地址应注明市（县）、区（村）、（国、省、县、乡）道××张××公里××米处；</w:t>
      </w:r>
    </w:p>
    <w:p w14:paraId="58F2DCF0">
      <w:pPr>
        <w:spacing w:line="400" w:lineRule="exact"/>
        <w:ind w:firstLine="630" w:firstLineChars="300"/>
        <w:rPr>
          <w:rFonts w:ascii="仿宋_GB2312" w:eastAsia="仿宋_GB2312" w:hAnsiTheme="minorEastAsia"/>
          <w:szCs w:val="21"/>
        </w:rPr>
      </w:pPr>
      <w:r>
        <w:rPr>
          <w:rFonts w:hint="eastAsia" w:ascii="仿宋_GB2312" w:eastAsia="仿宋_GB2312" w:hAnsiTheme="minorEastAsia"/>
          <w:szCs w:val="21"/>
        </w:rPr>
        <w:t>3、布点类型包括：高速、国省道、县乡道、城区、岸基、加油船；建设类型包括：新建、迁建、改扩建并按顺序排列；</w:t>
      </w:r>
    </w:p>
    <w:p w14:paraId="07ACA21D">
      <w:pPr>
        <w:spacing w:line="400" w:lineRule="exact"/>
        <w:ind w:firstLine="630" w:firstLineChars="300"/>
        <w:rPr>
          <w:rFonts w:hint="eastAsia" w:ascii="仿宋_GB2312" w:eastAsia="仿宋_GB2312" w:hAnsiTheme="minorEastAsia"/>
          <w:szCs w:val="21"/>
        </w:rPr>
      </w:pPr>
      <w:r>
        <w:rPr>
          <w:rFonts w:hint="eastAsia" w:ascii="仿宋_GB2312" w:eastAsia="仿宋_GB2312" w:hAnsiTheme="minorEastAsia"/>
          <w:szCs w:val="21"/>
        </w:rPr>
        <w:t>4、邻近加油站间距需填写车行距离最近东南西北4个方向的加油站间距，并注明邻近加油站的布点类型。</w:t>
      </w:r>
    </w:p>
    <w:p w14:paraId="693C47B9">
      <w:pPr>
        <w:spacing w:line="600" w:lineRule="exact"/>
        <w:rPr>
          <w:rFonts w:asciiTheme="minorEastAsia" w:hAnsiTheme="minorEastAsia"/>
          <w:sz w:val="32"/>
          <w:szCs w:val="32"/>
        </w:rPr>
      </w:pPr>
      <w:r>
        <w:rPr>
          <w:rFonts w:hint="eastAsia" w:asciiTheme="minorEastAsia" w:hAnsiTheme="minorEastAsia"/>
          <w:sz w:val="32"/>
          <w:szCs w:val="32"/>
        </w:rPr>
        <w:t>附件2：</w:t>
      </w:r>
    </w:p>
    <w:p w14:paraId="27BD0B1F">
      <w:pPr>
        <w:spacing w:after="156" w:afterLines="50" w:line="600" w:lineRule="exact"/>
        <w:jc w:val="center"/>
        <w:rPr>
          <w:rFonts w:asciiTheme="minorEastAsia" w:hAnsiTheme="minorEastAsia"/>
          <w:b/>
          <w:sz w:val="44"/>
          <w:szCs w:val="44"/>
        </w:rPr>
      </w:pPr>
      <w:r>
        <w:rPr>
          <w:rFonts w:hint="eastAsia" w:asciiTheme="minorEastAsia" w:hAnsiTheme="minorEastAsia"/>
          <w:b/>
          <w:sz w:val="44"/>
          <w:szCs w:val="44"/>
        </w:rPr>
        <w:t>“十四五”现状加油站（点）明细表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3671"/>
        <w:gridCol w:w="2136"/>
        <w:gridCol w:w="2856"/>
        <w:gridCol w:w="1356"/>
        <w:gridCol w:w="1416"/>
        <w:gridCol w:w="936"/>
      </w:tblGrid>
      <w:tr w14:paraId="7B8C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vAlign w:val="center"/>
          </w:tcPr>
          <w:p w14:paraId="4AB1E9E5">
            <w:pPr>
              <w:spacing w:line="600" w:lineRule="exact"/>
              <w:jc w:val="center"/>
              <w:rPr>
                <w:rFonts w:asciiTheme="minorEastAsia" w:hAnsiTheme="minorEastAsia"/>
                <w:sz w:val="24"/>
                <w:szCs w:val="24"/>
              </w:rPr>
            </w:pPr>
            <w:r>
              <w:rPr>
                <w:rFonts w:hint="eastAsia" w:asciiTheme="minorEastAsia" w:hAnsiTheme="minorEastAsia"/>
                <w:sz w:val="24"/>
                <w:szCs w:val="24"/>
              </w:rPr>
              <w:t>所属</w:t>
            </w:r>
          </w:p>
          <w:p w14:paraId="53CA81EB">
            <w:pPr>
              <w:spacing w:line="600" w:lineRule="exact"/>
              <w:jc w:val="center"/>
              <w:rPr>
                <w:rFonts w:asciiTheme="minorEastAsia" w:hAnsiTheme="minorEastAsia"/>
                <w:sz w:val="24"/>
                <w:szCs w:val="24"/>
              </w:rPr>
            </w:pPr>
            <w:r>
              <w:rPr>
                <w:rFonts w:hint="eastAsia" w:asciiTheme="minorEastAsia" w:hAnsiTheme="minorEastAsia"/>
                <w:sz w:val="24"/>
                <w:szCs w:val="24"/>
              </w:rPr>
              <w:t>行政</w:t>
            </w:r>
          </w:p>
        </w:tc>
        <w:tc>
          <w:tcPr>
            <w:tcW w:w="0" w:type="auto"/>
            <w:vAlign w:val="center"/>
          </w:tcPr>
          <w:p w14:paraId="198C4008">
            <w:pPr>
              <w:spacing w:line="600" w:lineRule="exact"/>
              <w:jc w:val="center"/>
              <w:rPr>
                <w:rFonts w:asciiTheme="minorEastAsia" w:hAnsiTheme="minorEastAsia"/>
                <w:sz w:val="24"/>
                <w:szCs w:val="24"/>
              </w:rPr>
            </w:pPr>
            <w:r>
              <w:rPr>
                <w:rFonts w:hint="eastAsia" w:asciiTheme="minorEastAsia" w:hAnsiTheme="minorEastAsia"/>
                <w:sz w:val="24"/>
                <w:szCs w:val="24"/>
              </w:rPr>
              <w:t>序号</w:t>
            </w:r>
          </w:p>
        </w:tc>
        <w:tc>
          <w:tcPr>
            <w:tcW w:w="3671" w:type="dxa"/>
            <w:vAlign w:val="center"/>
          </w:tcPr>
          <w:p w14:paraId="693BA64F">
            <w:pPr>
              <w:spacing w:line="600" w:lineRule="exact"/>
              <w:jc w:val="center"/>
              <w:rPr>
                <w:rFonts w:asciiTheme="minorEastAsia" w:hAnsiTheme="minorEastAsia"/>
                <w:sz w:val="24"/>
                <w:szCs w:val="24"/>
              </w:rPr>
            </w:pPr>
            <w:r>
              <w:rPr>
                <w:rFonts w:hint="eastAsia" w:asciiTheme="minorEastAsia" w:hAnsiTheme="minorEastAsia"/>
                <w:sz w:val="24"/>
                <w:szCs w:val="24"/>
              </w:rPr>
              <w:t>零售证号</w:t>
            </w:r>
          </w:p>
        </w:tc>
        <w:tc>
          <w:tcPr>
            <w:tcW w:w="0" w:type="auto"/>
            <w:vAlign w:val="center"/>
          </w:tcPr>
          <w:p w14:paraId="12FCD726">
            <w:pPr>
              <w:spacing w:line="600" w:lineRule="exact"/>
              <w:jc w:val="center"/>
              <w:rPr>
                <w:rFonts w:asciiTheme="minorEastAsia" w:hAnsiTheme="minorEastAsia"/>
                <w:sz w:val="24"/>
                <w:szCs w:val="24"/>
              </w:rPr>
            </w:pPr>
            <w:r>
              <w:rPr>
                <w:rFonts w:hint="eastAsia" w:asciiTheme="minorEastAsia" w:hAnsiTheme="minorEastAsia"/>
                <w:sz w:val="24"/>
                <w:szCs w:val="24"/>
              </w:rPr>
              <w:t>加油站（点）名称</w:t>
            </w:r>
          </w:p>
        </w:tc>
        <w:tc>
          <w:tcPr>
            <w:tcW w:w="0" w:type="auto"/>
            <w:vAlign w:val="center"/>
          </w:tcPr>
          <w:p w14:paraId="0ED4E625">
            <w:pPr>
              <w:spacing w:line="600" w:lineRule="exact"/>
              <w:jc w:val="center"/>
              <w:rPr>
                <w:rFonts w:asciiTheme="minorEastAsia" w:hAnsiTheme="minorEastAsia"/>
                <w:sz w:val="24"/>
                <w:szCs w:val="24"/>
              </w:rPr>
            </w:pPr>
            <w:r>
              <w:rPr>
                <w:rFonts w:hint="eastAsia" w:asciiTheme="minorEastAsia" w:hAnsiTheme="minorEastAsia"/>
                <w:sz w:val="24"/>
                <w:szCs w:val="24"/>
              </w:rPr>
              <w:t>地址</w:t>
            </w:r>
          </w:p>
        </w:tc>
        <w:tc>
          <w:tcPr>
            <w:tcW w:w="0" w:type="auto"/>
            <w:vAlign w:val="center"/>
          </w:tcPr>
          <w:p w14:paraId="1FFA27D5">
            <w:pPr>
              <w:spacing w:line="600" w:lineRule="exact"/>
              <w:jc w:val="center"/>
              <w:rPr>
                <w:rFonts w:asciiTheme="minorEastAsia" w:hAnsiTheme="minorEastAsia"/>
                <w:sz w:val="24"/>
                <w:szCs w:val="24"/>
              </w:rPr>
            </w:pPr>
            <w:r>
              <w:rPr>
                <w:rFonts w:hint="eastAsia" w:asciiTheme="minorEastAsia" w:hAnsiTheme="minorEastAsia"/>
                <w:sz w:val="24"/>
                <w:szCs w:val="24"/>
              </w:rPr>
              <w:t>规模等级</w:t>
            </w:r>
          </w:p>
        </w:tc>
        <w:tc>
          <w:tcPr>
            <w:tcW w:w="0" w:type="auto"/>
            <w:vAlign w:val="center"/>
          </w:tcPr>
          <w:p w14:paraId="6B564E2A">
            <w:pPr>
              <w:spacing w:line="600" w:lineRule="exact"/>
              <w:jc w:val="center"/>
              <w:rPr>
                <w:rFonts w:asciiTheme="minorEastAsia" w:hAnsiTheme="minorEastAsia"/>
                <w:sz w:val="24"/>
                <w:szCs w:val="24"/>
              </w:rPr>
            </w:pPr>
            <w:r>
              <w:rPr>
                <w:rFonts w:hint="eastAsia" w:asciiTheme="minorEastAsia" w:hAnsiTheme="minorEastAsia"/>
                <w:sz w:val="24"/>
                <w:szCs w:val="24"/>
              </w:rPr>
              <w:t>经营品种</w:t>
            </w:r>
          </w:p>
        </w:tc>
        <w:tc>
          <w:tcPr>
            <w:tcW w:w="0" w:type="auto"/>
            <w:vAlign w:val="center"/>
          </w:tcPr>
          <w:p w14:paraId="6B7D1157">
            <w:pPr>
              <w:spacing w:line="600" w:lineRule="exact"/>
              <w:jc w:val="center"/>
              <w:rPr>
                <w:rFonts w:asciiTheme="minorEastAsia" w:hAnsiTheme="minorEastAsia"/>
                <w:sz w:val="24"/>
                <w:szCs w:val="24"/>
              </w:rPr>
            </w:pPr>
            <w:r>
              <w:rPr>
                <w:rFonts w:hint="eastAsia" w:asciiTheme="minorEastAsia" w:hAnsiTheme="minorEastAsia"/>
                <w:sz w:val="24"/>
                <w:szCs w:val="24"/>
              </w:rPr>
              <w:t>备注</w:t>
            </w:r>
          </w:p>
        </w:tc>
      </w:tr>
      <w:tr w14:paraId="6209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8C7A3A6">
            <w:pPr>
              <w:spacing w:line="600" w:lineRule="exact"/>
              <w:jc w:val="center"/>
              <w:rPr>
                <w:rFonts w:asciiTheme="minorEastAsia" w:hAnsiTheme="minorEastAsia"/>
                <w:sz w:val="24"/>
                <w:szCs w:val="24"/>
              </w:rPr>
            </w:pPr>
            <w:r>
              <w:rPr>
                <w:rFonts w:hint="eastAsia" w:asciiTheme="minorEastAsia" w:hAnsiTheme="minorEastAsia"/>
                <w:sz w:val="24"/>
                <w:szCs w:val="24"/>
              </w:rPr>
              <w:t>绥宁</w:t>
            </w:r>
          </w:p>
        </w:tc>
        <w:tc>
          <w:tcPr>
            <w:tcW w:w="0" w:type="auto"/>
            <w:vAlign w:val="center"/>
          </w:tcPr>
          <w:p w14:paraId="1E1B7E7E">
            <w:pPr>
              <w:spacing w:line="600" w:lineRule="exact"/>
              <w:jc w:val="center"/>
              <w:rPr>
                <w:rFonts w:asciiTheme="minorEastAsia" w:hAnsiTheme="minorEastAsia"/>
                <w:sz w:val="24"/>
                <w:szCs w:val="24"/>
              </w:rPr>
            </w:pPr>
            <w:r>
              <w:rPr>
                <w:rFonts w:hint="eastAsia" w:asciiTheme="minorEastAsia" w:hAnsiTheme="minorEastAsia"/>
                <w:sz w:val="24"/>
                <w:szCs w:val="24"/>
              </w:rPr>
              <w:t>1</w:t>
            </w:r>
          </w:p>
        </w:tc>
        <w:tc>
          <w:tcPr>
            <w:tcW w:w="3671" w:type="dxa"/>
            <w:vAlign w:val="center"/>
          </w:tcPr>
          <w:p w14:paraId="6D47BE30">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湘油零售证书第0705013号</w:t>
            </w:r>
          </w:p>
        </w:tc>
        <w:tc>
          <w:tcPr>
            <w:tcW w:w="0" w:type="auto"/>
            <w:vAlign w:val="center"/>
          </w:tcPr>
          <w:p w14:paraId="131384D6">
            <w:pPr>
              <w:spacing w:line="600" w:lineRule="exact"/>
              <w:jc w:val="center"/>
              <w:rPr>
                <w:rFonts w:asciiTheme="minorEastAsia" w:hAnsiTheme="minorEastAsia"/>
                <w:sz w:val="24"/>
                <w:szCs w:val="24"/>
              </w:rPr>
            </w:pPr>
            <w:r>
              <w:rPr>
                <w:rFonts w:hint="eastAsia" w:asciiTheme="minorEastAsia" w:hAnsiTheme="minorEastAsia"/>
                <w:sz w:val="24"/>
                <w:szCs w:val="24"/>
              </w:rPr>
              <w:t>城关加油站</w:t>
            </w:r>
          </w:p>
        </w:tc>
        <w:tc>
          <w:tcPr>
            <w:tcW w:w="0" w:type="auto"/>
            <w:vAlign w:val="center"/>
          </w:tcPr>
          <w:p w14:paraId="1A0E6C2F">
            <w:pPr>
              <w:spacing w:line="600" w:lineRule="exact"/>
              <w:jc w:val="center"/>
              <w:rPr>
                <w:rFonts w:asciiTheme="minorEastAsia" w:hAnsiTheme="minorEastAsia"/>
                <w:sz w:val="24"/>
                <w:szCs w:val="24"/>
              </w:rPr>
            </w:pPr>
            <w:r>
              <w:rPr>
                <w:rFonts w:hint="eastAsia" w:asciiTheme="minorEastAsia" w:hAnsiTheme="minorEastAsia"/>
                <w:sz w:val="24"/>
                <w:szCs w:val="24"/>
              </w:rPr>
              <w:t>绥宁县长铺镇绿洲大道</w:t>
            </w:r>
          </w:p>
        </w:tc>
        <w:tc>
          <w:tcPr>
            <w:tcW w:w="0" w:type="auto"/>
            <w:vAlign w:val="center"/>
          </w:tcPr>
          <w:p w14:paraId="650D8EAE">
            <w:pPr>
              <w:spacing w:line="600" w:lineRule="exact"/>
              <w:jc w:val="center"/>
              <w:rPr>
                <w:rFonts w:asciiTheme="minorEastAsia" w:hAnsiTheme="minorEastAsia"/>
                <w:sz w:val="24"/>
                <w:szCs w:val="24"/>
              </w:rPr>
            </w:pPr>
            <w:r>
              <w:rPr>
                <w:rFonts w:hint="eastAsia" w:asciiTheme="minorEastAsia" w:hAnsiTheme="minorEastAsia"/>
                <w:sz w:val="24"/>
                <w:szCs w:val="24"/>
              </w:rPr>
              <w:t>二级</w:t>
            </w:r>
          </w:p>
        </w:tc>
        <w:tc>
          <w:tcPr>
            <w:tcW w:w="0" w:type="auto"/>
            <w:vAlign w:val="center"/>
          </w:tcPr>
          <w:p w14:paraId="7F15663B">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vAlign w:val="center"/>
          </w:tcPr>
          <w:p w14:paraId="27FC82D8">
            <w:pPr>
              <w:spacing w:line="600" w:lineRule="exact"/>
              <w:jc w:val="center"/>
              <w:rPr>
                <w:rFonts w:asciiTheme="minorEastAsia" w:hAnsiTheme="minorEastAsia"/>
                <w:sz w:val="24"/>
                <w:szCs w:val="24"/>
              </w:rPr>
            </w:pPr>
            <w:r>
              <w:rPr>
                <w:rFonts w:hint="eastAsia" w:asciiTheme="minorEastAsia" w:hAnsiTheme="minorEastAsia"/>
                <w:sz w:val="24"/>
                <w:szCs w:val="24"/>
              </w:rPr>
              <w:t>已年检</w:t>
            </w:r>
          </w:p>
        </w:tc>
      </w:tr>
      <w:tr w14:paraId="4B3C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24EE333">
            <w:pPr>
              <w:spacing w:line="600" w:lineRule="exact"/>
              <w:rPr>
                <w:sz w:val="24"/>
                <w:szCs w:val="24"/>
              </w:rPr>
            </w:pPr>
            <w:r>
              <w:rPr>
                <w:rFonts w:hint="eastAsia" w:asciiTheme="minorEastAsia" w:hAnsiTheme="minorEastAsia"/>
                <w:sz w:val="24"/>
                <w:szCs w:val="24"/>
              </w:rPr>
              <w:t>绥宁</w:t>
            </w:r>
          </w:p>
        </w:tc>
        <w:tc>
          <w:tcPr>
            <w:tcW w:w="0" w:type="auto"/>
            <w:vAlign w:val="center"/>
          </w:tcPr>
          <w:p w14:paraId="5731BD33">
            <w:pPr>
              <w:spacing w:line="600" w:lineRule="exact"/>
              <w:jc w:val="center"/>
              <w:rPr>
                <w:rFonts w:asciiTheme="minorEastAsia" w:hAnsiTheme="minorEastAsia"/>
                <w:sz w:val="24"/>
                <w:szCs w:val="24"/>
              </w:rPr>
            </w:pPr>
            <w:r>
              <w:rPr>
                <w:rFonts w:hint="eastAsia" w:asciiTheme="minorEastAsia" w:hAnsiTheme="minorEastAsia"/>
                <w:sz w:val="24"/>
                <w:szCs w:val="24"/>
              </w:rPr>
              <w:t>2</w:t>
            </w:r>
          </w:p>
        </w:tc>
        <w:tc>
          <w:tcPr>
            <w:tcW w:w="3671" w:type="dxa"/>
            <w:vAlign w:val="center"/>
          </w:tcPr>
          <w:p w14:paraId="00A8583B">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湘油零售证书第0705030号</w:t>
            </w:r>
          </w:p>
        </w:tc>
        <w:tc>
          <w:tcPr>
            <w:tcW w:w="0" w:type="auto"/>
            <w:vAlign w:val="center"/>
          </w:tcPr>
          <w:p w14:paraId="7F725DDB">
            <w:pPr>
              <w:spacing w:line="600" w:lineRule="exact"/>
              <w:jc w:val="center"/>
              <w:rPr>
                <w:rFonts w:asciiTheme="minorEastAsia" w:hAnsiTheme="minorEastAsia"/>
                <w:sz w:val="24"/>
                <w:szCs w:val="24"/>
              </w:rPr>
            </w:pPr>
            <w:r>
              <w:rPr>
                <w:rFonts w:hint="eastAsia" w:asciiTheme="minorEastAsia" w:hAnsiTheme="minorEastAsia"/>
                <w:sz w:val="24"/>
                <w:szCs w:val="24"/>
              </w:rPr>
              <w:t>大寨加油站</w:t>
            </w:r>
          </w:p>
        </w:tc>
        <w:tc>
          <w:tcPr>
            <w:tcW w:w="0" w:type="auto"/>
            <w:vAlign w:val="center"/>
          </w:tcPr>
          <w:p w14:paraId="22D23E8A">
            <w:pPr>
              <w:spacing w:line="600" w:lineRule="exact"/>
              <w:jc w:val="center"/>
              <w:rPr>
                <w:rFonts w:asciiTheme="minorEastAsia" w:hAnsiTheme="minorEastAsia"/>
                <w:sz w:val="24"/>
                <w:szCs w:val="24"/>
              </w:rPr>
            </w:pPr>
            <w:r>
              <w:rPr>
                <w:rFonts w:hint="eastAsia" w:asciiTheme="minorEastAsia" w:hAnsiTheme="minorEastAsia"/>
                <w:sz w:val="24"/>
                <w:szCs w:val="24"/>
              </w:rPr>
              <w:t>绥宁县长铺镇大寨村</w:t>
            </w:r>
          </w:p>
        </w:tc>
        <w:tc>
          <w:tcPr>
            <w:tcW w:w="0" w:type="auto"/>
            <w:vAlign w:val="center"/>
          </w:tcPr>
          <w:p w14:paraId="6544047B">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tcPr>
          <w:p w14:paraId="3C92B751">
            <w:pPr>
              <w:spacing w:line="600" w:lineRule="exact"/>
            </w:pPr>
            <w:r>
              <w:rPr>
                <w:rFonts w:hint="eastAsia" w:asciiTheme="minorEastAsia" w:hAnsiTheme="minorEastAsia"/>
                <w:sz w:val="24"/>
                <w:szCs w:val="24"/>
              </w:rPr>
              <w:t>汽油、柴油</w:t>
            </w:r>
          </w:p>
        </w:tc>
        <w:tc>
          <w:tcPr>
            <w:tcW w:w="0" w:type="auto"/>
          </w:tcPr>
          <w:p w14:paraId="183A78C0">
            <w:pPr>
              <w:spacing w:line="600" w:lineRule="exact"/>
            </w:pPr>
            <w:r>
              <w:rPr>
                <w:rFonts w:hint="eastAsia" w:asciiTheme="minorEastAsia" w:hAnsiTheme="minorEastAsia"/>
                <w:sz w:val="24"/>
                <w:szCs w:val="24"/>
              </w:rPr>
              <w:t>已年检</w:t>
            </w:r>
          </w:p>
        </w:tc>
      </w:tr>
      <w:tr w14:paraId="6B09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374467F">
            <w:pPr>
              <w:spacing w:line="600" w:lineRule="exact"/>
              <w:rPr>
                <w:sz w:val="24"/>
                <w:szCs w:val="24"/>
              </w:rPr>
            </w:pPr>
            <w:r>
              <w:rPr>
                <w:rFonts w:hint="eastAsia" w:asciiTheme="minorEastAsia" w:hAnsiTheme="minorEastAsia"/>
                <w:sz w:val="24"/>
                <w:szCs w:val="24"/>
              </w:rPr>
              <w:t>绥宁</w:t>
            </w:r>
          </w:p>
        </w:tc>
        <w:tc>
          <w:tcPr>
            <w:tcW w:w="0" w:type="auto"/>
            <w:vAlign w:val="center"/>
          </w:tcPr>
          <w:p w14:paraId="01F53B42">
            <w:pPr>
              <w:spacing w:line="600" w:lineRule="exact"/>
              <w:jc w:val="center"/>
              <w:rPr>
                <w:rFonts w:asciiTheme="minorEastAsia" w:hAnsiTheme="minorEastAsia"/>
                <w:sz w:val="24"/>
                <w:szCs w:val="24"/>
              </w:rPr>
            </w:pPr>
            <w:r>
              <w:rPr>
                <w:rFonts w:hint="eastAsia" w:asciiTheme="minorEastAsia" w:hAnsiTheme="minorEastAsia"/>
                <w:sz w:val="24"/>
                <w:szCs w:val="24"/>
              </w:rPr>
              <w:t>3</w:t>
            </w:r>
          </w:p>
        </w:tc>
        <w:tc>
          <w:tcPr>
            <w:tcW w:w="3671" w:type="dxa"/>
            <w:vAlign w:val="center"/>
          </w:tcPr>
          <w:p w14:paraId="2ACFBA26">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湘油零售证书第0705035号</w:t>
            </w:r>
          </w:p>
        </w:tc>
        <w:tc>
          <w:tcPr>
            <w:tcW w:w="0" w:type="auto"/>
            <w:vAlign w:val="center"/>
          </w:tcPr>
          <w:p w14:paraId="561E4AC8">
            <w:pPr>
              <w:spacing w:line="600" w:lineRule="exact"/>
              <w:jc w:val="center"/>
              <w:rPr>
                <w:rFonts w:asciiTheme="minorEastAsia" w:hAnsiTheme="minorEastAsia"/>
                <w:sz w:val="24"/>
                <w:szCs w:val="24"/>
              </w:rPr>
            </w:pPr>
            <w:r>
              <w:rPr>
                <w:rFonts w:hint="eastAsia" w:asciiTheme="minorEastAsia" w:hAnsiTheme="minorEastAsia"/>
                <w:sz w:val="24"/>
                <w:szCs w:val="24"/>
              </w:rPr>
              <w:t>竹舟江加油站</w:t>
            </w:r>
          </w:p>
        </w:tc>
        <w:tc>
          <w:tcPr>
            <w:tcW w:w="0" w:type="auto"/>
            <w:vAlign w:val="center"/>
          </w:tcPr>
          <w:p w14:paraId="701EEAD4">
            <w:pPr>
              <w:spacing w:line="600" w:lineRule="exact"/>
              <w:jc w:val="center"/>
              <w:rPr>
                <w:rFonts w:asciiTheme="minorEastAsia" w:hAnsiTheme="minorEastAsia"/>
                <w:sz w:val="24"/>
                <w:szCs w:val="24"/>
              </w:rPr>
            </w:pPr>
            <w:r>
              <w:rPr>
                <w:rFonts w:hint="eastAsia" w:asciiTheme="minorEastAsia" w:hAnsiTheme="minorEastAsia"/>
                <w:sz w:val="24"/>
                <w:szCs w:val="24"/>
              </w:rPr>
              <w:t>绥宁县河口乡竹舟江村</w:t>
            </w:r>
          </w:p>
        </w:tc>
        <w:tc>
          <w:tcPr>
            <w:tcW w:w="0" w:type="auto"/>
            <w:vAlign w:val="center"/>
          </w:tcPr>
          <w:p w14:paraId="7EE300AA">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tcPr>
          <w:p w14:paraId="1A9C24DA">
            <w:pPr>
              <w:spacing w:line="600" w:lineRule="exact"/>
            </w:pPr>
            <w:r>
              <w:rPr>
                <w:rFonts w:hint="eastAsia" w:asciiTheme="minorEastAsia" w:hAnsiTheme="minorEastAsia"/>
                <w:sz w:val="24"/>
                <w:szCs w:val="24"/>
              </w:rPr>
              <w:t>汽油、柴油</w:t>
            </w:r>
          </w:p>
        </w:tc>
        <w:tc>
          <w:tcPr>
            <w:tcW w:w="0" w:type="auto"/>
          </w:tcPr>
          <w:p w14:paraId="3AC06FC1">
            <w:pPr>
              <w:spacing w:line="600" w:lineRule="exact"/>
            </w:pPr>
            <w:r>
              <w:rPr>
                <w:rFonts w:hint="eastAsia" w:asciiTheme="minorEastAsia" w:hAnsiTheme="minorEastAsia"/>
                <w:sz w:val="24"/>
                <w:szCs w:val="24"/>
              </w:rPr>
              <w:t>已年检</w:t>
            </w:r>
          </w:p>
        </w:tc>
      </w:tr>
      <w:tr w14:paraId="177D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1AEDDAA">
            <w:pPr>
              <w:spacing w:line="600" w:lineRule="exact"/>
              <w:rPr>
                <w:sz w:val="24"/>
                <w:szCs w:val="24"/>
              </w:rPr>
            </w:pPr>
            <w:r>
              <w:rPr>
                <w:rFonts w:hint="eastAsia" w:asciiTheme="minorEastAsia" w:hAnsiTheme="minorEastAsia"/>
                <w:sz w:val="24"/>
                <w:szCs w:val="24"/>
              </w:rPr>
              <w:t>绥宁</w:t>
            </w:r>
          </w:p>
        </w:tc>
        <w:tc>
          <w:tcPr>
            <w:tcW w:w="0" w:type="auto"/>
            <w:vAlign w:val="center"/>
          </w:tcPr>
          <w:p w14:paraId="39F0FD48">
            <w:pPr>
              <w:spacing w:line="600" w:lineRule="exact"/>
              <w:jc w:val="center"/>
              <w:rPr>
                <w:rFonts w:asciiTheme="minorEastAsia" w:hAnsiTheme="minorEastAsia"/>
                <w:sz w:val="24"/>
                <w:szCs w:val="24"/>
              </w:rPr>
            </w:pPr>
            <w:r>
              <w:rPr>
                <w:rFonts w:hint="eastAsia" w:asciiTheme="minorEastAsia" w:hAnsiTheme="minorEastAsia"/>
                <w:sz w:val="24"/>
                <w:szCs w:val="24"/>
              </w:rPr>
              <w:t>4</w:t>
            </w:r>
          </w:p>
        </w:tc>
        <w:tc>
          <w:tcPr>
            <w:tcW w:w="3671" w:type="dxa"/>
            <w:vAlign w:val="center"/>
          </w:tcPr>
          <w:p w14:paraId="7809640D">
            <w:pPr>
              <w:spacing w:line="600" w:lineRule="exact"/>
              <w:rPr>
                <w:rFonts w:asciiTheme="minorEastAsia" w:hAnsiTheme="minorEastAsia"/>
                <w:sz w:val="24"/>
                <w:szCs w:val="24"/>
              </w:rPr>
            </w:pPr>
            <w:r>
              <w:rPr>
                <w:rFonts w:hint="eastAsia" w:asciiTheme="minorEastAsia" w:hAnsiTheme="minorEastAsia"/>
                <w:sz w:val="24"/>
                <w:szCs w:val="24"/>
              </w:rPr>
              <w:t>湘邵安经（乙）字（2019）029号</w:t>
            </w:r>
          </w:p>
        </w:tc>
        <w:tc>
          <w:tcPr>
            <w:tcW w:w="0" w:type="auto"/>
            <w:vAlign w:val="center"/>
          </w:tcPr>
          <w:p w14:paraId="599A8E82">
            <w:pPr>
              <w:spacing w:line="600" w:lineRule="exact"/>
              <w:jc w:val="center"/>
              <w:rPr>
                <w:rFonts w:asciiTheme="minorEastAsia" w:hAnsiTheme="minorEastAsia"/>
                <w:sz w:val="24"/>
                <w:szCs w:val="24"/>
              </w:rPr>
            </w:pPr>
            <w:r>
              <w:rPr>
                <w:rFonts w:hint="eastAsia" w:asciiTheme="minorEastAsia" w:hAnsiTheme="minorEastAsia"/>
                <w:sz w:val="24"/>
                <w:szCs w:val="24"/>
              </w:rPr>
              <w:t>河口加油站</w:t>
            </w:r>
          </w:p>
        </w:tc>
        <w:tc>
          <w:tcPr>
            <w:tcW w:w="0" w:type="auto"/>
            <w:vAlign w:val="center"/>
          </w:tcPr>
          <w:p w14:paraId="2140B001">
            <w:pPr>
              <w:spacing w:line="600" w:lineRule="exact"/>
              <w:jc w:val="center"/>
              <w:rPr>
                <w:rFonts w:asciiTheme="minorEastAsia" w:hAnsiTheme="minorEastAsia"/>
                <w:sz w:val="24"/>
                <w:szCs w:val="24"/>
              </w:rPr>
            </w:pPr>
            <w:r>
              <w:rPr>
                <w:rFonts w:hint="eastAsia" w:asciiTheme="minorEastAsia" w:hAnsiTheme="minorEastAsia"/>
                <w:sz w:val="24"/>
                <w:szCs w:val="24"/>
              </w:rPr>
              <w:t>绥宁县河口乡河口村八组</w:t>
            </w:r>
          </w:p>
        </w:tc>
        <w:tc>
          <w:tcPr>
            <w:tcW w:w="0" w:type="auto"/>
            <w:vAlign w:val="center"/>
          </w:tcPr>
          <w:p w14:paraId="48959787">
            <w:pPr>
              <w:spacing w:line="600" w:lineRule="exact"/>
              <w:jc w:val="center"/>
              <w:rPr>
                <w:rFonts w:asciiTheme="minorEastAsia" w:hAnsiTheme="minorEastAsia"/>
                <w:sz w:val="24"/>
                <w:szCs w:val="24"/>
              </w:rPr>
            </w:pPr>
            <w:r>
              <w:rPr>
                <w:rFonts w:hint="eastAsia" w:asciiTheme="minorEastAsia" w:hAnsiTheme="minorEastAsia"/>
                <w:sz w:val="24"/>
                <w:szCs w:val="24"/>
              </w:rPr>
              <w:t>3千吨以下</w:t>
            </w:r>
          </w:p>
        </w:tc>
        <w:tc>
          <w:tcPr>
            <w:tcW w:w="0" w:type="auto"/>
          </w:tcPr>
          <w:p w14:paraId="743EBCA2">
            <w:pPr>
              <w:spacing w:line="600" w:lineRule="exact"/>
            </w:pPr>
            <w:r>
              <w:rPr>
                <w:rFonts w:hint="eastAsia" w:asciiTheme="minorEastAsia" w:hAnsiTheme="minorEastAsia"/>
                <w:sz w:val="24"/>
                <w:szCs w:val="24"/>
              </w:rPr>
              <w:t>汽油、柴油</w:t>
            </w:r>
          </w:p>
        </w:tc>
        <w:tc>
          <w:tcPr>
            <w:tcW w:w="0" w:type="auto"/>
          </w:tcPr>
          <w:p w14:paraId="23D2962B">
            <w:pPr>
              <w:spacing w:line="600" w:lineRule="exact"/>
            </w:pPr>
            <w:r>
              <w:rPr>
                <w:rFonts w:hint="eastAsia" w:asciiTheme="minorEastAsia" w:hAnsiTheme="minorEastAsia"/>
                <w:sz w:val="24"/>
                <w:szCs w:val="24"/>
              </w:rPr>
              <w:t>已年检</w:t>
            </w:r>
          </w:p>
        </w:tc>
      </w:tr>
      <w:tr w14:paraId="7896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7F90A76">
            <w:pPr>
              <w:spacing w:line="600" w:lineRule="exact"/>
              <w:rPr>
                <w:sz w:val="24"/>
                <w:szCs w:val="24"/>
              </w:rPr>
            </w:pPr>
            <w:r>
              <w:rPr>
                <w:rFonts w:hint="eastAsia" w:asciiTheme="minorEastAsia" w:hAnsiTheme="minorEastAsia"/>
                <w:sz w:val="24"/>
                <w:szCs w:val="24"/>
              </w:rPr>
              <w:t>绥宁</w:t>
            </w:r>
          </w:p>
        </w:tc>
        <w:tc>
          <w:tcPr>
            <w:tcW w:w="0" w:type="auto"/>
            <w:vAlign w:val="center"/>
          </w:tcPr>
          <w:p w14:paraId="71D7D01D">
            <w:pPr>
              <w:spacing w:line="600" w:lineRule="exact"/>
              <w:jc w:val="center"/>
              <w:rPr>
                <w:rFonts w:asciiTheme="minorEastAsia" w:hAnsiTheme="minorEastAsia"/>
                <w:sz w:val="24"/>
                <w:szCs w:val="24"/>
              </w:rPr>
            </w:pPr>
            <w:r>
              <w:rPr>
                <w:rFonts w:hint="eastAsia" w:asciiTheme="minorEastAsia" w:hAnsiTheme="minorEastAsia"/>
                <w:sz w:val="24"/>
                <w:szCs w:val="24"/>
              </w:rPr>
              <w:t>5</w:t>
            </w:r>
          </w:p>
        </w:tc>
        <w:tc>
          <w:tcPr>
            <w:tcW w:w="3671" w:type="dxa"/>
            <w:vAlign w:val="center"/>
          </w:tcPr>
          <w:p w14:paraId="5D541CF5">
            <w:pPr>
              <w:spacing w:line="600" w:lineRule="exact"/>
              <w:jc w:val="center"/>
              <w:rPr>
                <w:rFonts w:asciiTheme="minorEastAsia" w:hAnsiTheme="minorEastAsia"/>
                <w:sz w:val="24"/>
                <w:szCs w:val="24"/>
              </w:rPr>
            </w:pPr>
            <w:r>
              <w:rPr>
                <w:rFonts w:hint="eastAsia" w:asciiTheme="minorEastAsia" w:hAnsiTheme="minorEastAsia"/>
                <w:sz w:val="24"/>
                <w:szCs w:val="24"/>
              </w:rPr>
              <w:t>林0705027号</w:t>
            </w:r>
          </w:p>
        </w:tc>
        <w:tc>
          <w:tcPr>
            <w:tcW w:w="0" w:type="auto"/>
            <w:vAlign w:val="center"/>
          </w:tcPr>
          <w:p w14:paraId="664DAF11">
            <w:pPr>
              <w:spacing w:line="600" w:lineRule="exact"/>
              <w:jc w:val="center"/>
              <w:rPr>
                <w:rFonts w:asciiTheme="minorEastAsia" w:hAnsiTheme="minorEastAsia"/>
                <w:sz w:val="24"/>
                <w:szCs w:val="24"/>
              </w:rPr>
            </w:pPr>
            <w:r>
              <w:rPr>
                <w:rFonts w:hint="eastAsia" w:asciiTheme="minorEastAsia" w:hAnsiTheme="minorEastAsia"/>
                <w:sz w:val="24"/>
                <w:szCs w:val="24"/>
              </w:rPr>
              <w:t>麻塘加油站</w:t>
            </w:r>
          </w:p>
        </w:tc>
        <w:tc>
          <w:tcPr>
            <w:tcW w:w="0" w:type="auto"/>
            <w:vAlign w:val="center"/>
          </w:tcPr>
          <w:p w14:paraId="7244D2B8">
            <w:pPr>
              <w:spacing w:line="600" w:lineRule="exact"/>
              <w:jc w:val="center"/>
              <w:rPr>
                <w:rFonts w:asciiTheme="minorEastAsia" w:hAnsiTheme="minorEastAsia"/>
                <w:sz w:val="24"/>
                <w:szCs w:val="24"/>
              </w:rPr>
            </w:pPr>
            <w:r>
              <w:rPr>
                <w:rFonts w:hint="eastAsia" w:asciiTheme="minorEastAsia" w:hAnsiTheme="minorEastAsia"/>
                <w:sz w:val="24"/>
                <w:szCs w:val="24"/>
              </w:rPr>
              <w:t>绥宁县麻塘乡麻塘村</w:t>
            </w:r>
          </w:p>
        </w:tc>
        <w:tc>
          <w:tcPr>
            <w:tcW w:w="0" w:type="auto"/>
            <w:vAlign w:val="center"/>
          </w:tcPr>
          <w:p w14:paraId="601A8701">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tcPr>
          <w:p w14:paraId="66EDC91A">
            <w:pPr>
              <w:spacing w:line="600" w:lineRule="exact"/>
            </w:pPr>
            <w:r>
              <w:rPr>
                <w:rFonts w:hint="eastAsia" w:asciiTheme="minorEastAsia" w:hAnsiTheme="minorEastAsia"/>
                <w:sz w:val="24"/>
                <w:szCs w:val="24"/>
              </w:rPr>
              <w:t>汽油、柴油</w:t>
            </w:r>
          </w:p>
        </w:tc>
        <w:tc>
          <w:tcPr>
            <w:tcW w:w="0" w:type="auto"/>
          </w:tcPr>
          <w:p w14:paraId="4CB5F8E7">
            <w:pPr>
              <w:spacing w:line="600" w:lineRule="exact"/>
            </w:pPr>
            <w:r>
              <w:rPr>
                <w:rFonts w:hint="eastAsia" w:asciiTheme="minorEastAsia" w:hAnsiTheme="minorEastAsia"/>
                <w:sz w:val="24"/>
                <w:szCs w:val="24"/>
              </w:rPr>
              <w:t>已年检</w:t>
            </w:r>
          </w:p>
        </w:tc>
      </w:tr>
      <w:tr w14:paraId="6193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D9198D9">
            <w:pPr>
              <w:spacing w:line="600" w:lineRule="exact"/>
              <w:rPr>
                <w:sz w:val="24"/>
                <w:szCs w:val="24"/>
              </w:rPr>
            </w:pPr>
            <w:r>
              <w:rPr>
                <w:rFonts w:hint="eastAsia" w:asciiTheme="minorEastAsia" w:hAnsiTheme="minorEastAsia"/>
                <w:sz w:val="24"/>
                <w:szCs w:val="24"/>
              </w:rPr>
              <w:t>绥宁</w:t>
            </w:r>
          </w:p>
        </w:tc>
        <w:tc>
          <w:tcPr>
            <w:tcW w:w="0" w:type="auto"/>
            <w:vAlign w:val="center"/>
          </w:tcPr>
          <w:p w14:paraId="332DDE12">
            <w:pPr>
              <w:spacing w:line="600" w:lineRule="exact"/>
              <w:jc w:val="center"/>
              <w:rPr>
                <w:rFonts w:asciiTheme="minorEastAsia" w:hAnsiTheme="minorEastAsia"/>
                <w:sz w:val="24"/>
                <w:szCs w:val="24"/>
              </w:rPr>
            </w:pPr>
            <w:r>
              <w:rPr>
                <w:rFonts w:hint="eastAsia" w:asciiTheme="minorEastAsia" w:hAnsiTheme="minorEastAsia"/>
                <w:sz w:val="24"/>
                <w:szCs w:val="24"/>
              </w:rPr>
              <w:t>6</w:t>
            </w:r>
          </w:p>
        </w:tc>
        <w:tc>
          <w:tcPr>
            <w:tcW w:w="3671" w:type="dxa"/>
            <w:vAlign w:val="center"/>
          </w:tcPr>
          <w:p w14:paraId="7F81CB1D">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湘油零售证书第0705014号</w:t>
            </w:r>
          </w:p>
        </w:tc>
        <w:tc>
          <w:tcPr>
            <w:tcW w:w="0" w:type="auto"/>
            <w:vAlign w:val="center"/>
          </w:tcPr>
          <w:p w14:paraId="4BDAB50A">
            <w:pPr>
              <w:spacing w:line="600" w:lineRule="exact"/>
              <w:jc w:val="center"/>
              <w:rPr>
                <w:rFonts w:asciiTheme="minorEastAsia" w:hAnsiTheme="minorEastAsia"/>
                <w:sz w:val="24"/>
                <w:szCs w:val="24"/>
              </w:rPr>
            </w:pPr>
            <w:r>
              <w:rPr>
                <w:rFonts w:hint="eastAsia" w:asciiTheme="minorEastAsia" w:hAnsiTheme="minorEastAsia"/>
                <w:sz w:val="24"/>
                <w:szCs w:val="24"/>
              </w:rPr>
              <w:t>长铺加油站</w:t>
            </w:r>
          </w:p>
        </w:tc>
        <w:tc>
          <w:tcPr>
            <w:tcW w:w="0" w:type="auto"/>
            <w:vAlign w:val="center"/>
          </w:tcPr>
          <w:p w14:paraId="6968F184">
            <w:pPr>
              <w:spacing w:line="600" w:lineRule="exact"/>
              <w:jc w:val="center"/>
              <w:rPr>
                <w:rFonts w:asciiTheme="minorEastAsia" w:hAnsiTheme="minorEastAsia"/>
                <w:sz w:val="24"/>
                <w:szCs w:val="24"/>
              </w:rPr>
            </w:pPr>
            <w:r>
              <w:rPr>
                <w:rFonts w:hint="eastAsia" w:asciiTheme="minorEastAsia" w:hAnsiTheme="minorEastAsia"/>
                <w:sz w:val="24"/>
                <w:szCs w:val="24"/>
              </w:rPr>
              <w:t>绥宁县长铺镇长征路</w:t>
            </w:r>
          </w:p>
        </w:tc>
        <w:tc>
          <w:tcPr>
            <w:tcW w:w="0" w:type="auto"/>
            <w:vAlign w:val="center"/>
          </w:tcPr>
          <w:p w14:paraId="129CABE3">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tcPr>
          <w:p w14:paraId="4289019F">
            <w:pPr>
              <w:spacing w:line="600" w:lineRule="exact"/>
            </w:pPr>
            <w:r>
              <w:rPr>
                <w:rFonts w:hint="eastAsia" w:asciiTheme="minorEastAsia" w:hAnsiTheme="minorEastAsia"/>
                <w:sz w:val="24"/>
                <w:szCs w:val="24"/>
              </w:rPr>
              <w:t>汽油、柴油</w:t>
            </w:r>
          </w:p>
        </w:tc>
        <w:tc>
          <w:tcPr>
            <w:tcW w:w="0" w:type="auto"/>
          </w:tcPr>
          <w:p w14:paraId="02F20C10">
            <w:pPr>
              <w:spacing w:line="600" w:lineRule="exact"/>
            </w:pPr>
            <w:r>
              <w:rPr>
                <w:rFonts w:hint="eastAsia" w:asciiTheme="minorEastAsia" w:hAnsiTheme="minorEastAsia"/>
                <w:sz w:val="24"/>
                <w:szCs w:val="24"/>
              </w:rPr>
              <w:t>已年检</w:t>
            </w:r>
          </w:p>
        </w:tc>
      </w:tr>
      <w:tr w14:paraId="3D9E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FEC2D92">
            <w:pPr>
              <w:spacing w:line="600" w:lineRule="exact"/>
              <w:rPr>
                <w:sz w:val="24"/>
                <w:szCs w:val="24"/>
              </w:rPr>
            </w:pPr>
            <w:r>
              <w:rPr>
                <w:rFonts w:hint="eastAsia" w:asciiTheme="minorEastAsia" w:hAnsiTheme="minorEastAsia"/>
                <w:sz w:val="24"/>
                <w:szCs w:val="24"/>
              </w:rPr>
              <w:t>绥宁</w:t>
            </w:r>
          </w:p>
        </w:tc>
        <w:tc>
          <w:tcPr>
            <w:tcW w:w="0" w:type="auto"/>
            <w:vAlign w:val="center"/>
          </w:tcPr>
          <w:p w14:paraId="417963FA">
            <w:pPr>
              <w:spacing w:line="600" w:lineRule="exact"/>
              <w:jc w:val="center"/>
              <w:rPr>
                <w:rFonts w:asciiTheme="minorEastAsia" w:hAnsiTheme="minorEastAsia"/>
                <w:sz w:val="24"/>
                <w:szCs w:val="24"/>
              </w:rPr>
            </w:pPr>
            <w:r>
              <w:rPr>
                <w:rFonts w:hint="eastAsia" w:asciiTheme="minorEastAsia" w:hAnsiTheme="minorEastAsia"/>
                <w:sz w:val="24"/>
                <w:szCs w:val="24"/>
              </w:rPr>
              <w:t>7</w:t>
            </w:r>
          </w:p>
        </w:tc>
        <w:tc>
          <w:tcPr>
            <w:tcW w:w="3671" w:type="dxa"/>
            <w:vAlign w:val="center"/>
          </w:tcPr>
          <w:p w14:paraId="07529EF0">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湘油零售证书第0705019号</w:t>
            </w:r>
          </w:p>
        </w:tc>
        <w:tc>
          <w:tcPr>
            <w:tcW w:w="0" w:type="auto"/>
            <w:vAlign w:val="center"/>
          </w:tcPr>
          <w:p w14:paraId="2189E366">
            <w:pPr>
              <w:spacing w:line="600" w:lineRule="exact"/>
              <w:jc w:val="center"/>
              <w:rPr>
                <w:rFonts w:asciiTheme="minorEastAsia" w:hAnsiTheme="minorEastAsia"/>
                <w:sz w:val="24"/>
                <w:szCs w:val="24"/>
              </w:rPr>
            </w:pPr>
            <w:r>
              <w:rPr>
                <w:rFonts w:hint="eastAsia" w:asciiTheme="minorEastAsia" w:hAnsiTheme="minorEastAsia"/>
                <w:sz w:val="24"/>
                <w:szCs w:val="24"/>
              </w:rPr>
              <w:t>乐安加油站</w:t>
            </w:r>
          </w:p>
        </w:tc>
        <w:tc>
          <w:tcPr>
            <w:tcW w:w="0" w:type="auto"/>
            <w:vAlign w:val="center"/>
          </w:tcPr>
          <w:p w14:paraId="5E5A95A6">
            <w:pPr>
              <w:spacing w:line="600" w:lineRule="exact"/>
              <w:jc w:val="center"/>
              <w:rPr>
                <w:rFonts w:asciiTheme="minorEastAsia" w:hAnsiTheme="minorEastAsia"/>
                <w:sz w:val="24"/>
                <w:szCs w:val="24"/>
              </w:rPr>
            </w:pPr>
            <w:r>
              <w:rPr>
                <w:rFonts w:hint="eastAsia" w:asciiTheme="minorEastAsia" w:hAnsiTheme="minorEastAsia"/>
                <w:sz w:val="24"/>
                <w:szCs w:val="24"/>
              </w:rPr>
              <w:t>绥宁县乐安乡</w:t>
            </w:r>
          </w:p>
        </w:tc>
        <w:tc>
          <w:tcPr>
            <w:tcW w:w="0" w:type="auto"/>
            <w:vAlign w:val="center"/>
          </w:tcPr>
          <w:p w14:paraId="2032785F">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tcPr>
          <w:p w14:paraId="295EB913">
            <w:pPr>
              <w:spacing w:line="600" w:lineRule="exact"/>
            </w:pPr>
            <w:r>
              <w:rPr>
                <w:rFonts w:hint="eastAsia" w:asciiTheme="minorEastAsia" w:hAnsiTheme="minorEastAsia"/>
                <w:sz w:val="24"/>
                <w:szCs w:val="24"/>
              </w:rPr>
              <w:t>汽油、柴油</w:t>
            </w:r>
          </w:p>
        </w:tc>
        <w:tc>
          <w:tcPr>
            <w:tcW w:w="0" w:type="auto"/>
          </w:tcPr>
          <w:p w14:paraId="5D50D320">
            <w:pPr>
              <w:spacing w:line="600" w:lineRule="exact"/>
            </w:pPr>
            <w:r>
              <w:rPr>
                <w:rFonts w:hint="eastAsia" w:asciiTheme="minorEastAsia" w:hAnsiTheme="minorEastAsia"/>
                <w:sz w:val="24"/>
                <w:szCs w:val="24"/>
              </w:rPr>
              <w:t>已年检</w:t>
            </w:r>
          </w:p>
        </w:tc>
      </w:tr>
      <w:tr w14:paraId="6712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25AE1EF">
            <w:pPr>
              <w:spacing w:line="600" w:lineRule="exact"/>
              <w:rPr>
                <w:sz w:val="24"/>
                <w:szCs w:val="24"/>
              </w:rPr>
            </w:pPr>
            <w:r>
              <w:rPr>
                <w:rFonts w:hint="eastAsia" w:asciiTheme="minorEastAsia" w:hAnsiTheme="minorEastAsia"/>
                <w:sz w:val="24"/>
                <w:szCs w:val="24"/>
              </w:rPr>
              <w:t>绥宁</w:t>
            </w:r>
          </w:p>
        </w:tc>
        <w:tc>
          <w:tcPr>
            <w:tcW w:w="0" w:type="auto"/>
            <w:vAlign w:val="center"/>
          </w:tcPr>
          <w:p w14:paraId="13140BF8">
            <w:pPr>
              <w:spacing w:line="600" w:lineRule="exact"/>
              <w:jc w:val="center"/>
              <w:rPr>
                <w:rFonts w:asciiTheme="minorEastAsia" w:hAnsiTheme="minorEastAsia"/>
                <w:sz w:val="24"/>
                <w:szCs w:val="24"/>
              </w:rPr>
            </w:pPr>
            <w:r>
              <w:rPr>
                <w:rFonts w:hint="eastAsia" w:asciiTheme="minorEastAsia" w:hAnsiTheme="minorEastAsia"/>
                <w:sz w:val="24"/>
                <w:szCs w:val="24"/>
              </w:rPr>
              <w:t>8</w:t>
            </w:r>
          </w:p>
        </w:tc>
        <w:tc>
          <w:tcPr>
            <w:tcW w:w="3671" w:type="dxa"/>
            <w:vAlign w:val="center"/>
          </w:tcPr>
          <w:p w14:paraId="620687B5">
            <w:pPr>
              <w:spacing w:line="600" w:lineRule="exact"/>
              <w:jc w:val="center"/>
              <w:rPr>
                <w:rFonts w:asciiTheme="minorEastAsia" w:hAnsiTheme="minorEastAsia"/>
                <w:sz w:val="24"/>
                <w:szCs w:val="24"/>
              </w:rPr>
            </w:pPr>
            <w:r>
              <w:rPr>
                <w:rFonts w:hint="eastAsia" w:asciiTheme="minorEastAsia" w:hAnsiTheme="minorEastAsia"/>
                <w:sz w:val="24"/>
                <w:szCs w:val="24"/>
              </w:rPr>
              <w:t>湘邵安经（乙）字（2020）01号</w:t>
            </w:r>
          </w:p>
        </w:tc>
        <w:tc>
          <w:tcPr>
            <w:tcW w:w="0" w:type="auto"/>
            <w:vAlign w:val="center"/>
          </w:tcPr>
          <w:p w14:paraId="5C6EBB1F">
            <w:pPr>
              <w:spacing w:line="600" w:lineRule="exact"/>
              <w:jc w:val="center"/>
              <w:rPr>
                <w:rFonts w:asciiTheme="minorEastAsia" w:hAnsiTheme="minorEastAsia"/>
                <w:sz w:val="24"/>
                <w:szCs w:val="24"/>
              </w:rPr>
            </w:pPr>
            <w:r>
              <w:rPr>
                <w:rFonts w:hint="eastAsia" w:asciiTheme="minorEastAsia" w:hAnsiTheme="minorEastAsia"/>
                <w:sz w:val="24"/>
                <w:szCs w:val="24"/>
              </w:rPr>
              <w:t>包茂加油站</w:t>
            </w:r>
          </w:p>
        </w:tc>
        <w:tc>
          <w:tcPr>
            <w:tcW w:w="0" w:type="auto"/>
            <w:vAlign w:val="center"/>
          </w:tcPr>
          <w:p w14:paraId="3133A7A6">
            <w:pPr>
              <w:spacing w:line="600" w:lineRule="exact"/>
              <w:jc w:val="center"/>
              <w:rPr>
                <w:rFonts w:asciiTheme="minorEastAsia" w:hAnsiTheme="minorEastAsia"/>
                <w:sz w:val="24"/>
                <w:szCs w:val="24"/>
              </w:rPr>
            </w:pPr>
            <w:r>
              <w:rPr>
                <w:rFonts w:hint="eastAsia" w:asciiTheme="minorEastAsia" w:hAnsiTheme="minorEastAsia"/>
                <w:sz w:val="24"/>
                <w:szCs w:val="24"/>
              </w:rPr>
              <w:t>绥宁县乐安乡乐安村</w:t>
            </w:r>
          </w:p>
        </w:tc>
        <w:tc>
          <w:tcPr>
            <w:tcW w:w="0" w:type="auto"/>
            <w:vAlign w:val="center"/>
          </w:tcPr>
          <w:p w14:paraId="724451F2">
            <w:pPr>
              <w:spacing w:line="600" w:lineRule="exact"/>
              <w:jc w:val="center"/>
              <w:rPr>
                <w:rFonts w:asciiTheme="minorEastAsia" w:hAnsiTheme="minorEastAsia"/>
                <w:sz w:val="24"/>
                <w:szCs w:val="24"/>
              </w:rPr>
            </w:pPr>
            <w:r>
              <w:rPr>
                <w:rFonts w:hint="eastAsia" w:asciiTheme="minorEastAsia" w:hAnsiTheme="minorEastAsia"/>
                <w:sz w:val="24"/>
                <w:szCs w:val="24"/>
              </w:rPr>
              <w:t>3千吨以下</w:t>
            </w:r>
          </w:p>
        </w:tc>
        <w:tc>
          <w:tcPr>
            <w:tcW w:w="0" w:type="auto"/>
          </w:tcPr>
          <w:p w14:paraId="50930544">
            <w:pPr>
              <w:spacing w:line="600" w:lineRule="exact"/>
            </w:pPr>
            <w:r>
              <w:rPr>
                <w:rFonts w:hint="eastAsia" w:asciiTheme="minorEastAsia" w:hAnsiTheme="minorEastAsia"/>
                <w:sz w:val="24"/>
                <w:szCs w:val="24"/>
              </w:rPr>
              <w:t>汽油、柴油</w:t>
            </w:r>
          </w:p>
        </w:tc>
        <w:tc>
          <w:tcPr>
            <w:tcW w:w="0" w:type="auto"/>
          </w:tcPr>
          <w:p w14:paraId="2D092017">
            <w:pPr>
              <w:spacing w:line="600" w:lineRule="exact"/>
            </w:pPr>
            <w:r>
              <w:rPr>
                <w:rFonts w:hint="eastAsia" w:asciiTheme="minorEastAsia" w:hAnsiTheme="minorEastAsia"/>
                <w:sz w:val="24"/>
                <w:szCs w:val="24"/>
              </w:rPr>
              <w:t>已年检</w:t>
            </w:r>
          </w:p>
        </w:tc>
      </w:tr>
      <w:tr w14:paraId="47DD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F0A7CC2">
            <w:pPr>
              <w:spacing w:line="600" w:lineRule="exact"/>
              <w:rPr>
                <w:sz w:val="24"/>
                <w:szCs w:val="24"/>
              </w:rPr>
            </w:pPr>
            <w:r>
              <w:rPr>
                <w:rFonts w:hint="eastAsia" w:asciiTheme="minorEastAsia" w:hAnsiTheme="minorEastAsia"/>
                <w:sz w:val="24"/>
                <w:szCs w:val="24"/>
              </w:rPr>
              <w:t>绥宁</w:t>
            </w:r>
          </w:p>
        </w:tc>
        <w:tc>
          <w:tcPr>
            <w:tcW w:w="0" w:type="auto"/>
            <w:vAlign w:val="center"/>
          </w:tcPr>
          <w:p w14:paraId="73EE8397">
            <w:pPr>
              <w:spacing w:line="600" w:lineRule="exact"/>
              <w:jc w:val="center"/>
              <w:rPr>
                <w:rFonts w:asciiTheme="minorEastAsia" w:hAnsiTheme="minorEastAsia"/>
                <w:sz w:val="24"/>
                <w:szCs w:val="24"/>
              </w:rPr>
            </w:pPr>
            <w:r>
              <w:rPr>
                <w:rFonts w:hint="eastAsia" w:asciiTheme="minorEastAsia" w:hAnsiTheme="minorEastAsia"/>
                <w:sz w:val="24"/>
                <w:szCs w:val="24"/>
              </w:rPr>
              <w:t>9</w:t>
            </w:r>
          </w:p>
        </w:tc>
        <w:tc>
          <w:tcPr>
            <w:tcW w:w="3671" w:type="dxa"/>
            <w:vAlign w:val="center"/>
          </w:tcPr>
          <w:p w14:paraId="31ECF8E9">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湘油零售证书第0705011号</w:t>
            </w:r>
          </w:p>
        </w:tc>
        <w:tc>
          <w:tcPr>
            <w:tcW w:w="0" w:type="auto"/>
            <w:vAlign w:val="center"/>
          </w:tcPr>
          <w:p w14:paraId="3E8E7335">
            <w:pPr>
              <w:spacing w:line="600" w:lineRule="exact"/>
              <w:jc w:val="center"/>
              <w:rPr>
                <w:rFonts w:asciiTheme="minorEastAsia" w:hAnsiTheme="minorEastAsia"/>
                <w:sz w:val="24"/>
                <w:szCs w:val="24"/>
              </w:rPr>
            </w:pPr>
            <w:r>
              <w:rPr>
                <w:rFonts w:hint="eastAsia" w:asciiTheme="minorEastAsia" w:hAnsiTheme="minorEastAsia"/>
                <w:sz w:val="24"/>
                <w:szCs w:val="24"/>
              </w:rPr>
              <w:t>东山加油站</w:t>
            </w:r>
          </w:p>
        </w:tc>
        <w:tc>
          <w:tcPr>
            <w:tcW w:w="0" w:type="auto"/>
            <w:vAlign w:val="center"/>
          </w:tcPr>
          <w:p w14:paraId="3352A01A">
            <w:pPr>
              <w:spacing w:line="600" w:lineRule="exact"/>
              <w:jc w:val="center"/>
              <w:rPr>
                <w:rFonts w:asciiTheme="minorEastAsia" w:hAnsiTheme="minorEastAsia"/>
                <w:sz w:val="24"/>
                <w:szCs w:val="24"/>
              </w:rPr>
            </w:pPr>
            <w:r>
              <w:rPr>
                <w:rFonts w:hint="eastAsia" w:asciiTheme="minorEastAsia" w:hAnsiTheme="minorEastAsia"/>
                <w:sz w:val="24"/>
                <w:szCs w:val="24"/>
              </w:rPr>
              <w:t>绥宁县东山乡</w:t>
            </w:r>
          </w:p>
        </w:tc>
        <w:tc>
          <w:tcPr>
            <w:tcW w:w="0" w:type="auto"/>
            <w:vAlign w:val="center"/>
          </w:tcPr>
          <w:p w14:paraId="0FBEE4F7">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44B3E1B3">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26D03C62">
            <w:pPr>
              <w:spacing w:line="600" w:lineRule="exact"/>
            </w:pPr>
            <w:r>
              <w:rPr>
                <w:rFonts w:hint="eastAsia" w:asciiTheme="minorEastAsia" w:hAnsiTheme="minorEastAsia"/>
                <w:sz w:val="24"/>
                <w:szCs w:val="24"/>
              </w:rPr>
              <w:t>已年检</w:t>
            </w:r>
          </w:p>
        </w:tc>
      </w:tr>
      <w:tr w14:paraId="319A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B3C8BDE">
            <w:pPr>
              <w:spacing w:line="600" w:lineRule="exact"/>
              <w:rPr>
                <w:sz w:val="24"/>
                <w:szCs w:val="24"/>
              </w:rPr>
            </w:pPr>
            <w:r>
              <w:rPr>
                <w:rFonts w:hint="eastAsia" w:asciiTheme="minorEastAsia" w:hAnsiTheme="minorEastAsia"/>
                <w:sz w:val="24"/>
                <w:szCs w:val="24"/>
              </w:rPr>
              <w:t>绥宁</w:t>
            </w:r>
          </w:p>
        </w:tc>
        <w:tc>
          <w:tcPr>
            <w:tcW w:w="0" w:type="auto"/>
            <w:vAlign w:val="center"/>
          </w:tcPr>
          <w:p w14:paraId="21626AD1">
            <w:pPr>
              <w:spacing w:line="600" w:lineRule="exact"/>
              <w:jc w:val="center"/>
              <w:rPr>
                <w:rFonts w:asciiTheme="minorEastAsia" w:hAnsiTheme="minorEastAsia"/>
                <w:sz w:val="24"/>
                <w:szCs w:val="24"/>
              </w:rPr>
            </w:pPr>
            <w:r>
              <w:rPr>
                <w:rFonts w:hint="eastAsia" w:asciiTheme="minorEastAsia" w:hAnsiTheme="minorEastAsia"/>
                <w:sz w:val="24"/>
                <w:szCs w:val="24"/>
              </w:rPr>
              <w:t>10</w:t>
            </w:r>
          </w:p>
        </w:tc>
        <w:tc>
          <w:tcPr>
            <w:tcW w:w="3671" w:type="dxa"/>
            <w:vAlign w:val="center"/>
          </w:tcPr>
          <w:p w14:paraId="10E0D9B9">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湘油零售证书第0705034号</w:t>
            </w:r>
          </w:p>
        </w:tc>
        <w:tc>
          <w:tcPr>
            <w:tcW w:w="0" w:type="auto"/>
            <w:vAlign w:val="center"/>
          </w:tcPr>
          <w:p w14:paraId="1064DC4F">
            <w:pPr>
              <w:spacing w:line="600" w:lineRule="exact"/>
              <w:jc w:val="center"/>
              <w:rPr>
                <w:rFonts w:asciiTheme="minorEastAsia" w:hAnsiTheme="minorEastAsia"/>
                <w:sz w:val="24"/>
                <w:szCs w:val="24"/>
              </w:rPr>
            </w:pPr>
            <w:r>
              <w:rPr>
                <w:rFonts w:hint="eastAsia" w:asciiTheme="minorEastAsia" w:hAnsiTheme="minorEastAsia"/>
                <w:sz w:val="24"/>
                <w:szCs w:val="24"/>
              </w:rPr>
              <w:t>鹅公加油站</w:t>
            </w:r>
          </w:p>
        </w:tc>
        <w:tc>
          <w:tcPr>
            <w:tcW w:w="0" w:type="auto"/>
            <w:vAlign w:val="center"/>
          </w:tcPr>
          <w:p w14:paraId="749F06A7">
            <w:pPr>
              <w:spacing w:line="600" w:lineRule="exact"/>
              <w:jc w:val="center"/>
              <w:rPr>
                <w:rFonts w:asciiTheme="minorEastAsia" w:hAnsiTheme="minorEastAsia"/>
                <w:sz w:val="24"/>
                <w:szCs w:val="24"/>
              </w:rPr>
            </w:pPr>
            <w:r>
              <w:rPr>
                <w:rFonts w:hint="eastAsia" w:asciiTheme="minorEastAsia" w:hAnsiTheme="minorEastAsia"/>
                <w:sz w:val="24"/>
                <w:szCs w:val="24"/>
              </w:rPr>
              <w:t>绥宁县鹅公乡</w:t>
            </w:r>
          </w:p>
        </w:tc>
        <w:tc>
          <w:tcPr>
            <w:tcW w:w="0" w:type="auto"/>
            <w:vAlign w:val="center"/>
          </w:tcPr>
          <w:p w14:paraId="31D252FD">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22EFD71B">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36CB90A3">
            <w:pPr>
              <w:spacing w:line="600" w:lineRule="exact"/>
            </w:pPr>
            <w:r>
              <w:rPr>
                <w:rFonts w:hint="eastAsia" w:asciiTheme="minorEastAsia" w:hAnsiTheme="minorEastAsia"/>
                <w:sz w:val="24"/>
                <w:szCs w:val="24"/>
              </w:rPr>
              <w:t>已年检</w:t>
            </w:r>
          </w:p>
        </w:tc>
      </w:tr>
      <w:tr w14:paraId="4965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39A66CF">
            <w:pPr>
              <w:spacing w:line="600" w:lineRule="exact"/>
              <w:rPr>
                <w:sz w:val="24"/>
                <w:szCs w:val="24"/>
              </w:rPr>
            </w:pPr>
            <w:r>
              <w:rPr>
                <w:rFonts w:hint="eastAsia" w:asciiTheme="minorEastAsia" w:hAnsiTheme="minorEastAsia"/>
                <w:sz w:val="24"/>
                <w:szCs w:val="24"/>
              </w:rPr>
              <w:t>绥宁</w:t>
            </w:r>
          </w:p>
        </w:tc>
        <w:tc>
          <w:tcPr>
            <w:tcW w:w="0" w:type="auto"/>
            <w:vAlign w:val="center"/>
          </w:tcPr>
          <w:p w14:paraId="5F8044CE">
            <w:pPr>
              <w:spacing w:line="600" w:lineRule="exact"/>
              <w:jc w:val="center"/>
              <w:rPr>
                <w:rFonts w:asciiTheme="minorEastAsia" w:hAnsiTheme="minorEastAsia"/>
                <w:sz w:val="24"/>
                <w:szCs w:val="24"/>
              </w:rPr>
            </w:pPr>
            <w:r>
              <w:rPr>
                <w:rFonts w:hint="eastAsia" w:asciiTheme="minorEastAsia" w:hAnsiTheme="minorEastAsia"/>
                <w:sz w:val="24"/>
                <w:szCs w:val="24"/>
              </w:rPr>
              <w:t>11</w:t>
            </w:r>
          </w:p>
        </w:tc>
        <w:tc>
          <w:tcPr>
            <w:tcW w:w="3671" w:type="dxa"/>
            <w:vAlign w:val="center"/>
          </w:tcPr>
          <w:p w14:paraId="15A58CD4">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湘油零售证书第0705012号</w:t>
            </w:r>
          </w:p>
        </w:tc>
        <w:tc>
          <w:tcPr>
            <w:tcW w:w="0" w:type="auto"/>
            <w:vAlign w:val="center"/>
          </w:tcPr>
          <w:p w14:paraId="37B541E2">
            <w:pPr>
              <w:spacing w:line="600" w:lineRule="exact"/>
              <w:jc w:val="center"/>
              <w:rPr>
                <w:rFonts w:asciiTheme="minorEastAsia" w:hAnsiTheme="minorEastAsia"/>
                <w:sz w:val="24"/>
                <w:szCs w:val="24"/>
              </w:rPr>
            </w:pPr>
            <w:r>
              <w:rPr>
                <w:rFonts w:hint="eastAsia" w:asciiTheme="minorEastAsia" w:hAnsiTheme="minorEastAsia"/>
                <w:sz w:val="24"/>
                <w:szCs w:val="24"/>
              </w:rPr>
              <w:t>朝仪加油站</w:t>
            </w:r>
          </w:p>
        </w:tc>
        <w:tc>
          <w:tcPr>
            <w:tcW w:w="0" w:type="auto"/>
            <w:vAlign w:val="center"/>
          </w:tcPr>
          <w:p w14:paraId="6D24DB51">
            <w:pPr>
              <w:spacing w:line="600" w:lineRule="exact"/>
              <w:jc w:val="center"/>
              <w:rPr>
                <w:rFonts w:asciiTheme="minorEastAsia" w:hAnsiTheme="minorEastAsia"/>
                <w:sz w:val="24"/>
                <w:szCs w:val="24"/>
              </w:rPr>
            </w:pPr>
            <w:r>
              <w:rPr>
                <w:rFonts w:hint="eastAsia" w:asciiTheme="minorEastAsia" w:hAnsiTheme="minorEastAsia"/>
                <w:sz w:val="24"/>
                <w:szCs w:val="24"/>
              </w:rPr>
              <w:t>绥宁县寨市乡隘门村</w:t>
            </w:r>
          </w:p>
        </w:tc>
        <w:tc>
          <w:tcPr>
            <w:tcW w:w="0" w:type="auto"/>
            <w:vAlign w:val="center"/>
          </w:tcPr>
          <w:p w14:paraId="6F4401E6">
            <w:pPr>
              <w:spacing w:line="600" w:lineRule="exact"/>
              <w:jc w:val="center"/>
              <w:rPr>
                <w:rFonts w:asciiTheme="minorEastAsia" w:hAnsiTheme="minorEastAsia"/>
                <w:sz w:val="24"/>
                <w:szCs w:val="24"/>
              </w:rPr>
            </w:pPr>
            <w:r>
              <w:rPr>
                <w:rFonts w:hint="eastAsia" w:asciiTheme="minorEastAsia" w:hAnsiTheme="minorEastAsia"/>
                <w:sz w:val="24"/>
                <w:szCs w:val="24"/>
              </w:rPr>
              <w:t>3千吨以下</w:t>
            </w:r>
          </w:p>
        </w:tc>
        <w:tc>
          <w:tcPr>
            <w:tcW w:w="0" w:type="auto"/>
            <w:vAlign w:val="center"/>
          </w:tcPr>
          <w:p w14:paraId="311DF7C9">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74A1AC2C">
            <w:pPr>
              <w:spacing w:line="600" w:lineRule="exact"/>
            </w:pPr>
            <w:r>
              <w:rPr>
                <w:rFonts w:hint="eastAsia" w:asciiTheme="minorEastAsia" w:hAnsiTheme="minorEastAsia"/>
                <w:sz w:val="24"/>
                <w:szCs w:val="24"/>
              </w:rPr>
              <w:t>已年检</w:t>
            </w:r>
          </w:p>
        </w:tc>
      </w:tr>
      <w:tr w14:paraId="281A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93A466B">
            <w:pPr>
              <w:spacing w:line="600" w:lineRule="exact"/>
              <w:rPr>
                <w:sz w:val="24"/>
                <w:szCs w:val="24"/>
              </w:rPr>
            </w:pPr>
            <w:r>
              <w:rPr>
                <w:rFonts w:hint="eastAsia" w:asciiTheme="minorEastAsia" w:hAnsiTheme="minorEastAsia"/>
                <w:sz w:val="24"/>
                <w:szCs w:val="24"/>
              </w:rPr>
              <w:t>绥宁</w:t>
            </w:r>
          </w:p>
        </w:tc>
        <w:tc>
          <w:tcPr>
            <w:tcW w:w="0" w:type="auto"/>
            <w:vAlign w:val="center"/>
          </w:tcPr>
          <w:p w14:paraId="7EB87DD7">
            <w:pPr>
              <w:spacing w:line="600" w:lineRule="exact"/>
              <w:jc w:val="center"/>
              <w:rPr>
                <w:rFonts w:asciiTheme="minorEastAsia" w:hAnsiTheme="minorEastAsia"/>
                <w:sz w:val="24"/>
                <w:szCs w:val="24"/>
              </w:rPr>
            </w:pPr>
            <w:r>
              <w:rPr>
                <w:rFonts w:hint="eastAsia" w:asciiTheme="minorEastAsia" w:hAnsiTheme="minorEastAsia"/>
                <w:sz w:val="24"/>
                <w:szCs w:val="24"/>
              </w:rPr>
              <w:t>12</w:t>
            </w:r>
          </w:p>
        </w:tc>
        <w:tc>
          <w:tcPr>
            <w:tcW w:w="3671" w:type="dxa"/>
            <w:vAlign w:val="center"/>
          </w:tcPr>
          <w:p w14:paraId="61A0BB81">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湘油零售证书第0705018号</w:t>
            </w:r>
          </w:p>
        </w:tc>
        <w:tc>
          <w:tcPr>
            <w:tcW w:w="0" w:type="auto"/>
            <w:vAlign w:val="center"/>
          </w:tcPr>
          <w:p w14:paraId="538C7323">
            <w:pPr>
              <w:spacing w:line="600" w:lineRule="exact"/>
              <w:jc w:val="center"/>
              <w:rPr>
                <w:rFonts w:asciiTheme="minorEastAsia" w:hAnsiTheme="minorEastAsia"/>
                <w:sz w:val="24"/>
                <w:szCs w:val="24"/>
              </w:rPr>
            </w:pPr>
            <w:r>
              <w:rPr>
                <w:rFonts w:hint="eastAsia" w:asciiTheme="minorEastAsia" w:hAnsiTheme="minorEastAsia"/>
                <w:sz w:val="24"/>
                <w:szCs w:val="24"/>
              </w:rPr>
              <w:t>杉木坳加油站</w:t>
            </w:r>
          </w:p>
        </w:tc>
        <w:tc>
          <w:tcPr>
            <w:tcW w:w="0" w:type="auto"/>
            <w:vAlign w:val="center"/>
          </w:tcPr>
          <w:p w14:paraId="243C4D71">
            <w:pPr>
              <w:spacing w:line="600" w:lineRule="exact"/>
              <w:jc w:val="center"/>
              <w:rPr>
                <w:rFonts w:asciiTheme="minorEastAsia" w:hAnsiTheme="minorEastAsia"/>
                <w:sz w:val="24"/>
                <w:szCs w:val="24"/>
              </w:rPr>
            </w:pPr>
            <w:r>
              <w:rPr>
                <w:rFonts w:hint="eastAsia" w:asciiTheme="minorEastAsia" w:hAnsiTheme="minorEastAsia"/>
                <w:sz w:val="24"/>
                <w:szCs w:val="24"/>
              </w:rPr>
              <w:t>绥宁县长铺镇杉木坳</w:t>
            </w:r>
          </w:p>
        </w:tc>
        <w:tc>
          <w:tcPr>
            <w:tcW w:w="0" w:type="auto"/>
            <w:vAlign w:val="center"/>
          </w:tcPr>
          <w:p w14:paraId="1EBBD672">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62671046">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2E08CD8D">
            <w:pPr>
              <w:spacing w:line="600" w:lineRule="exact"/>
            </w:pPr>
            <w:r>
              <w:rPr>
                <w:rFonts w:hint="eastAsia" w:asciiTheme="minorEastAsia" w:hAnsiTheme="minorEastAsia"/>
                <w:sz w:val="24"/>
                <w:szCs w:val="24"/>
              </w:rPr>
              <w:t>已年检</w:t>
            </w:r>
          </w:p>
        </w:tc>
      </w:tr>
      <w:tr w14:paraId="7311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AE6D4DD">
            <w:pPr>
              <w:spacing w:line="600" w:lineRule="exact"/>
              <w:rPr>
                <w:sz w:val="24"/>
                <w:szCs w:val="24"/>
              </w:rPr>
            </w:pPr>
            <w:r>
              <w:rPr>
                <w:rFonts w:hint="eastAsia" w:asciiTheme="minorEastAsia" w:hAnsiTheme="minorEastAsia"/>
                <w:sz w:val="24"/>
                <w:szCs w:val="24"/>
              </w:rPr>
              <w:t>绥宁</w:t>
            </w:r>
          </w:p>
        </w:tc>
        <w:tc>
          <w:tcPr>
            <w:tcW w:w="0" w:type="auto"/>
            <w:vAlign w:val="center"/>
          </w:tcPr>
          <w:p w14:paraId="04C2E2C6">
            <w:pPr>
              <w:spacing w:line="600" w:lineRule="exact"/>
              <w:jc w:val="center"/>
              <w:rPr>
                <w:rFonts w:asciiTheme="minorEastAsia" w:hAnsiTheme="minorEastAsia"/>
                <w:sz w:val="24"/>
                <w:szCs w:val="24"/>
              </w:rPr>
            </w:pPr>
            <w:r>
              <w:rPr>
                <w:rFonts w:hint="eastAsia" w:asciiTheme="minorEastAsia" w:hAnsiTheme="minorEastAsia"/>
                <w:sz w:val="24"/>
                <w:szCs w:val="24"/>
              </w:rPr>
              <w:t>13</w:t>
            </w:r>
          </w:p>
        </w:tc>
        <w:tc>
          <w:tcPr>
            <w:tcW w:w="3671" w:type="dxa"/>
            <w:vAlign w:val="center"/>
          </w:tcPr>
          <w:p w14:paraId="06A5974C">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湘油零售证书第0705032号</w:t>
            </w:r>
          </w:p>
        </w:tc>
        <w:tc>
          <w:tcPr>
            <w:tcW w:w="0" w:type="auto"/>
            <w:vAlign w:val="center"/>
          </w:tcPr>
          <w:p w14:paraId="63A8286F">
            <w:pPr>
              <w:spacing w:line="600" w:lineRule="exact"/>
              <w:jc w:val="center"/>
              <w:rPr>
                <w:rFonts w:asciiTheme="minorEastAsia" w:hAnsiTheme="minorEastAsia"/>
                <w:sz w:val="24"/>
                <w:szCs w:val="24"/>
              </w:rPr>
            </w:pPr>
            <w:r>
              <w:rPr>
                <w:rFonts w:hint="eastAsia" w:asciiTheme="minorEastAsia" w:hAnsiTheme="minorEastAsia"/>
                <w:sz w:val="24"/>
                <w:szCs w:val="24"/>
              </w:rPr>
              <w:t>关峡加油站</w:t>
            </w:r>
          </w:p>
        </w:tc>
        <w:tc>
          <w:tcPr>
            <w:tcW w:w="0" w:type="auto"/>
            <w:vAlign w:val="center"/>
          </w:tcPr>
          <w:p w14:paraId="33BDF9B2">
            <w:pPr>
              <w:spacing w:line="600" w:lineRule="exact"/>
              <w:jc w:val="center"/>
              <w:rPr>
                <w:rFonts w:asciiTheme="minorEastAsia" w:hAnsiTheme="minorEastAsia"/>
                <w:sz w:val="24"/>
                <w:szCs w:val="24"/>
              </w:rPr>
            </w:pPr>
            <w:r>
              <w:rPr>
                <w:rFonts w:hint="eastAsia" w:asciiTheme="minorEastAsia" w:hAnsiTheme="minorEastAsia"/>
                <w:sz w:val="24"/>
                <w:szCs w:val="24"/>
              </w:rPr>
              <w:t>绥宁县关峡乡关峡村</w:t>
            </w:r>
          </w:p>
        </w:tc>
        <w:tc>
          <w:tcPr>
            <w:tcW w:w="0" w:type="auto"/>
            <w:vAlign w:val="center"/>
          </w:tcPr>
          <w:p w14:paraId="5D5EFD2D">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6F0C280B">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6837842F">
            <w:pPr>
              <w:spacing w:line="600" w:lineRule="exact"/>
            </w:pPr>
            <w:r>
              <w:rPr>
                <w:rFonts w:hint="eastAsia" w:asciiTheme="minorEastAsia" w:hAnsiTheme="minorEastAsia"/>
                <w:sz w:val="24"/>
                <w:szCs w:val="24"/>
              </w:rPr>
              <w:t>已年检</w:t>
            </w:r>
          </w:p>
        </w:tc>
      </w:tr>
      <w:tr w14:paraId="6AA5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E680111">
            <w:pPr>
              <w:spacing w:line="600" w:lineRule="exact"/>
              <w:rPr>
                <w:sz w:val="24"/>
                <w:szCs w:val="24"/>
              </w:rPr>
            </w:pPr>
            <w:r>
              <w:rPr>
                <w:rFonts w:hint="eastAsia" w:asciiTheme="minorEastAsia" w:hAnsiTheme="minorEastAsia"/>
                <w:sz w:val="24"/>
                <w:szCs w:val="24"/>
              </w:rPr>
              <w:t>绥宁</w:t>
            </w:r>
          </w:p>
        </w:tc>
        <w:tc>
          <w:tcPr>
            <w:tcW w:w="0" w:type="auto"/>
            <w:vAlign w:val="center"/>
          </w:tcPr>
          <w:p w14:paraId="48A1A649">
            <w:pPr>
              <w:spacing w:line="600" w:lineRule="exact"/>
              <w:jc w:val="center"/>
              <w:rPr>
                <w:rFonts w:asciiTheme="minorEastAsia" w:hAnsiTheme="minorEastAsia"/>
                <w:sz w:val="24"/>
                <w:szCs w:val="24"/>
              </w:rPr>
            </w:pPr>
            <w:r>
              <w:rPr>
                <w:rFonts w:hint="eastAsia" w:asciiTheme="minorEastAsia" w:hAnsiTheme="minorEastAsia"/>
                <w:sz w:val="24"/>
                <w:szCs w:val="24"/>
              </w:rPr>
              <w:t>14</w:t>
            </w:r>
          </w:p>
        </w:tc>
        <w:tc>
          <w:tcPr>
            <w:tcW w:w="3671" w:type="dxa"/>
            <w:vAlign w:val="center"/>
          </w:tcPr>
          <w:p w14:paraId="53EC1A80">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湘油零售证书第0705017号</w:t>
            </w:r>
          </w:p>
        </w:tc>
        <w:tc>
          <w:tcPr>
            <w:tcW w:w="0" w:type="auto"/>
            <w:vAlign w:val="center"/>
          </w:tcPr>
          <w:p w14:paraId="5C37D095">
            <w:pPr>
              <w:spacing w:line="600" w:lineRule="exact"/>
              <w:jc w:val="center"/>
              <w:rPr>
                <w:rFonts w:asciiTheme="minorEastAsia" w:hAnsiTheme="minorEastAsia"/>
                <w:sz w:val="24"/>
                <w:szCs w:val="24"/>
              </w:rPr>
            </w:pPr>
            <w:r>
              <w:rPr>
                <w:rFonts w:hint="eastAsia" w:asciiTheme="minorEastAsia" w:hAnsiTheme="minorEastAsia"/>
                <w:sz w:val="24"/>
                <w:szCs w:val="24"/>
              </w:rPr>
              <w:t>武阳加油站</w:t>
            </w:r>
          </w:p>
        </w:tc>
        <w:tc>
          <w:tcPr>
            <w:tcW w:w="0" w:type="auto"/>
            <w:vAlign w:val="center"/>
          </w:tcPr>
          <w:p w14:paraId="509418F8">
            <w:pPr>
              <w:spacing w:line="600" w:lineRule="exact"/>
              <w:jc w:val="center"/>
              <w:rPr>
                <w:rFonts w:asciiTheme="minorEastAsia" w:hAnsiTheme="minorEastAsia"/>
                <w:sz w:val="24"/>
                <w:szCs w:val="24"/>
              </w:rPr>
            </w:pPr>
            <w:r>
              <w:rPr>
                <w:rFonts w:hint="eastAsia" w:asciiTheme="minorEastAsia" w:hAnsiTheme="minorEastAsia"/>
                <w:sz w:val="24"/>
                <w:szCs w:val="24"/>
              </w:rPr>
              <w:t>绥宁县武阳镇新街</w:t>
            </w:r>
          </w:p>
        </w:tc>
        <w:tc>
          <w:tcPr>
            <w:tcW w:w="0" w:type="auto"/>
            <w:vAlign w:val="center"/>
          </w:tcPr>
          <w:p w14:paraId="217FDAA9">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049B918E">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6FB2ACD3">
            <w:pPr>
              <w:spacing w:line="600" w:lineRule="exact"/>
            </w:pPr>
            <w:r>
              <w:rPr>
                <w:rFonts w:hint="eastAsia" w:asciiTheme="minorEastAsia" w:hAnsiTheme="minorEastAsia"/>
                <w:sz w:val="24"/>
                <w:szCs w:val="24"/>
              </w:rPr>
              <w:t>已年检</w:t>
            </w:r>
          </w:p>
        </w:tc>
      </w:tr>
      <w:tr w14:paraId="454B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0AFE466">
            <w:pPr>
              <w:spacing w:line="600" w:lineRule="exact"/>
              <w:rPr>
                <w:sz w:val="24"/>
                <w:szCs w:val="24"/>
              </w:rPr>
            </w:pPr>
            <w:r>
              <w:rPr>
                <w:rFonts w:hint="eastAsia" w:asciiTheme="minorEastAsia" w:hAnsiTheme="minorEastAsia"/>
                <w:sz w:val="24"/>
                <w:szCs w:val="24"/>
              </w:rPr>
              <w:t>绥宁</w:t>
            </w:r>
          </w:p>
        </w:tc>
        <w:tc>
          <w:tcPr>
            <w:tcW w:w="0" w:type="auto"/>
            <w:vAlign w:val="center"/>
          </w:tcPr>
          <w:p w14:paraId="2F2FF4D0">
            <w:pPr>
              <w:spacing w:line="600" w:lineRule="exact"/>
              <w:jc w:val="center"/>
              <w:rPr>
                <w:rFonts w:asciiTheme="minorEastAsia" w:hAnsiTheme="minorEastAsia"/>
                <w:sz w:val="24"/>
                <w:szCs w:val="24"/>
              </w:rPr>
            </w:pPr>
            <w:r>
              <w:rPr>
                <w:rFonts w:hint="eastAsia" w:asciiTheme="minorEastAsia" w:hAnsiTheme="minorEastAsia"/>
                <w:sz w:val="24"/>
                <w:szCs w:val="24"/>
              </w:rPr>
              <w:t>15</w:t>
            </w:r>
          </w:p>
        </w:tc>
        <w:tc>
          <w:tcPr>
            <w:tcW w:w="3671" w:type="dxa"/>
            <w:vAlign w:val="center"/>
          </w:tcPr>
          <w:p w14:paraId="0125DBB1">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湘油零售证书第0705039号</w:t>
            </w:r>
          </w:p>
        </w:tc>
        <w:tc>
          <w:tcPr>
            <w:tcW w:w="0" w:type="auto"/>
            <w:vAlign w:val="center"/>
          </w:tcPr>
          <w:p w14:paraId="50ECD65C">
            <w:pPr>
              <w:spacing w:line="600" w:lineRule="exact"/>
              <w:jc w:val="center"/>
              <w:rPr>
                <w:rFonts w:asciiTheme="minorEastAsia" w:hAnsiTheme="minorEastAsia"/>
                <w:sz w:val="24"/>
                <w:szCs w:val="24"/>
              </w:rPr>
            </w:pPr>
            <w:r>
              <w:rPr>
                <w:rFonts w:hint="eastAsia" w:asciiTheme="minorEastAsia" w:hAnsiTheme="minorEastAsia"/>
                <w:sz w:val="24"/>
                <w:szCs w:val="24"/>
              </w:rPr>
              <w:t>万福加油站</w:t>
            </w:r>
          </w:p>
        </w:tc>
        <w:tc>
          <w:tcPr>
            <w:tcW w:w="0" w:type="auto"/>
            <w:vAlign w:val="center"/>
          </w:tcPr>
          <w:p w14:paraId="43B35713">
            <w:pPr>
              <w:spacing w:line="600" w:lineRule="exact"/>
              <w:jc w:val="center"/>
              <w:rPr>
                <w:rFonts w:asciiTheme="minorEastAsia" w:hAnsiTheme="minorEastAsia"/>
                <w:sz w:val="24"/>
                <w:szCs w:val="24"/>
              </w:rPr>
            </w:pPr>
            <w:r>
              <w:rPr>
                <w:rFonts w:hint="eastAsia" w:asciiTheme="minorEastAsia" w:hAnsiTheme="minorEastAsia"/>
                <w:sz w:val="24"/>
                <w:szCs w:val="24"/>
              </w:rPr>
              <w:t>绥宁县武阳镇六王村</w:t>
            </w:r>
          </w:p>
        </w:tc>
        <w:tc>
          <w:tcPr>
            <w:tcW w:w="0" w:type="auto"/>
          </w:tcPr>
          <w:p w14:paraId="51A4F1C5">
            <w:pPr>
              <w:spacing w:line="600" w:lineRule="exact"/>
            </w:pPr>
            <w:r>
              <w:rPr>
                <w:rFonts w:hint="eastAsia" w:asciiTheme="minorEastAsia" w:hAnsiTheme="minorEastAsia"/>
                <w:sz w:val="24"/>
                <w:szCs w:val="24"/>
              </w:rPr>
              <w:t>3千吨以下</w:t>
            </w:r>
          </w:p>
        </w:tc>
        <w:tc>
          <w:tcPr>
            <w:tcW w:w="0" w:type="auto"/>
            <w:vAlign w:val="center"/>
          </w:tcPr>
          <w:p w14:paraId="77170502">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22008AB6">
            <w:pPr>
              <w:spacing w:line="600" w:lineRule="exact"/>
            </w:pPr>
            <w:r>
              <w:rPr>
                <w:rFonts w:hint="eastAsia" w:asciiTheme="minorEastAsia" w:hAnsiTheme="minorEastAsia"/>
                <w:sz w:val="24"/>
                <w:szCs w:val="24"/>
              </w:rPr>
              <w:t>已年检</w:t>
            </w:r>
          </w:p>
        </w:tc>
      </w:tr>
      <w:tr w14:paraId="2AB0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EFA893D">
            <w:pPr>
              <w:spacing w:line="600" w:lineRule="exact"/>
              <w:rPr>
                <w:sz w:val="24"/>
                <w:szCs w:val="24"/>
              </w:rPr>
            </w:pPr>
            <w:r>
              <w:rPr>
                <w:rFonts w:hint="eastAsia" w:asciiTheme="minorEastAsia" w:hAnsiTheme="minorEastAsia"/>
                <w:sz w:val="24"/>
                <w:szCs w:val="24"/>
              </w:rPr>
              <w:t>绥宁</w:t>
            </w:r>
          </w:p>
        </w:tc>
        <w:tc>
          <w:tcPr>
            <w:tcW w:w="0" w:type="auto"/>
            <w:vAlign w:val="center"/>
          </w:tcPr>
          <w:p w14:paraId="794D46EF">
            <w:pPr>
              <w:spacing w:line="600" w:lineRule="exact"/>
              <w:jc w:val="center"/>
              <w:rPr>
                <w:rFonts w:asciiTheme="minorEastAsia" w:hAnsiTheme="minorEastAsia"/>
                <w:sz w:val="24"/>
                <w:szCs w:val="24"/>
              </w:rPr>
            </w:pPr>
            <w:r>
              <w:rPr>
                <w:rFonts w:hint="eastAsia" w:asciiTheme="minorEastAsia" w:hAnsiTheme="minorEastAsia"/>
                <w:sz w:val="24"/>
                <w:szCs w:val="24"/>
              </w:rPr>
              <w:t>16</w:t>
            </w:r>
          </w:p>
        </w:tc>
        <w:tc>
          <w:tcPr>
            <w:tcW w:w="3671" w:type="dxa"/>
            <w:vAlign w:val="center"/>
          </w:tcPr>
          <w:p w14:paraId="04BBE269">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湘油零售证书第0705038号</w:t>
            </w:r>
          </w:p>
        </w:tc>
        <w:tc>
          <w:tcPr>
            <w:tcW w:w="0" w:type="auto"/>
            <w:vAlign w:val="center"/>
          </w:tcPr>
          <w:p w14:paraId="58FA51DD">
            <w:pPr>
              <w:spacing w:line="600" w:lineRule="exact"/>
              <w:jc w:val="center"/>
              <w:rPr>
                <w:rFonts w:asciiTheme="minorEastAsia" w:hAnsiTheme="minorEastAsia"/>
                <w:sz w:val="24"/>
                <w:szCs w:val="24"/>
              </w:rPr>
            </w:pPr>
            <w:r>
              <w:rPr>
                <w:rFonts w:hint="eastAsia" w:asciiTheme="minorEastAsia" w:hAnsiTheme="minorEastAsia"/>
                <w:sz w:val="24"/>
                <w:szCs w:val="24"/>
              </w:rPr>
              <w:t>陈家加油站</w:t>
            </w:r>
          </w:p>
        </w:tc>
        <w:tc>
          <w:tcPr>
            <w:tcW w:w="0" w:type="auto"/>
            <w:vAlign w:val="center"/>
          </w:tcPr>
          <w:p w14:paraId="42A2AA28">
            <w:pPr>
              <w:spacing w:line="600" w:lineRule="exact"/>
              <w:jc w:val="center"/>
              <w:rPr>
                <w:rFonts w:asciiTheme="minorEastAsia" w:hAnsiTheme="minorEastAsia"/>
                <w:sz w:val="24"/>
                <w:szCs w:val="24"/>
              </w:rPr>
            </w:pPr>
            <w:r>
              <w:rPr>
                <w:rFonts w:hint="eastAsia" w:asciiTheme="minorEastAsia" w:hAnsiTheme="minorEastAsia"/>
                <w:sz w:val="24"/>
                <w:szCs w:val="24"/>
              </w:rPr>
              <w:t>绥宁县李熙桥镇陈家村</w:t>
            </w:r>
          </w:p>
        </w:tc>
        <w:tc>
          <w:tcPr>
            <w:tcW w:w="0" w:type="auto"/>
          </w:tcPr>
          <w:p w14:paraId="38A92E78">
            <w:pPr>
              <w:spacing w:line="600" w:lineRule="exact"/>
            </w:pPr>
            <w:r>
              <w:rPr>
                <w:rFonts w:hint="eastAsia" w:asciiTheme="minorEastAsia" w:hAnsiTheme="minorEastAsia"/>
                <w:sz w:val="24"/>
                <w:szCs w:val="24"/>
              </w:rPr>
              <w:t>3千吨以下</w:t>
            </w:r>
          </w:p>
        </w:tc>
        <w:tc>
          <w:tcPr>
            <w:tcW w:w="0" w:type="auto"/>
            <w:vAlign w:val="center"/>
          </w:tcPr>
          <w:p w14:paraId="13E6D6CE">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540B6317">
            <w:pPr>
              <w:spacing w:line="600" w:lineRule="exact"/>
            </w:pPr>
            <w:r>
              <w:rPr>
                <w:rFonts w:hint="eastAsia" w:asciiTheme="minorEastAsia" w:hAnsiTheme="minorEastAsia"/>
                <w:sz w:val="24"/>
                <w:szCs w:val="24"/>
              </w:rPr>
              <w:t>已年检</w:t>
            </w:r>
          </w:p>
        </w:tc>
      </w:tr>
      <w:tr w14:paraId="4C27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1DA0A85">
            <w:pPr>
              <w:spacing w:line="600" w:lineRule="exact"/>
              <w:rPr>
                <w:sz w:val="24"/>
                <w:szCs w:val="24"/>
              </w:rPr>
            </w:pPr>
            <w:r>
              <w:rPr>
                <w:rFonts w:hint="eastAsia" w:asciiTheme="minorEastAsia" w:hAnsiTheme="minorEastAsia"/>
                <w:sz w:val="24"/>
                <w:szCs w:val="24"/>
              </w:rPr>
              <w:t>绥宁</w:t>
            </w:r>
          </w:p>
        </w:tc>
        <w:tc>
          <w:tcPr>
            <w:tcW w:w="0" w:type="auto"/>
            <w:vAlign w:val="center"/>
          </w:tcPr>
          <w:p w14:paraId="7B7AB1B2">
            <w:pPr>
              <w:spacing w:line="600" w:lineRule="exact"/>
              <w:jc w:val="center"/>
              <w:rPr>
                <w:rFonts w:asciiTheme="minorEastAsia" w:hAnsiTheme="minorEastAsia"/>
                <w:sz w:val="24"/>
                <w:szCs w:val="24"/>
              </w:rPr>
            </w:pPr>
            <w:r>
              <w:rPr>
                <w:rFonts w:hint="eastAsia" w:asciiTheme="minorEastAsia" w:hAnsiTheme="minorEastAsia"/>
                <w:sz w:val="24"/>
                <w:szCs w:val="24"/>
              </w:rPr>
              <w:t>17</w:t>
            </w:r>
          </w:p>
        </w:tc>
        <w:tc>
          <w:tcPr>
            <w:tcW w:w="3671" w:type="dxa"/>
            <w:vAlign w:val="center"/>
          </w:tcPr>
          <w:p w14:paraId="2563D676">
            <w:pPr>
              <w:spacing w:line="600" w:lineRule="exact"/>
              <w:rPr>
                <w:rFonts w:asciiTheme="minorEastAsia" w:hAnsiTheme="minorEastAsia"/>
                <w:sz w:val="24"/>
                <w:szCs w:val="24"/>
              </w:rPr>
            </w:pPr>
            <w:r>
              <w:rPr>
                <w:rFonts w:hint="eastAsia" w:asciiTheme="minorEastAsia" w:hAnsiTheme="minorEastAsia"/>
                <w:sz w:val="24"/>
                <w:szCs w:val="24"/>
              </w:rPr>
              <w:t>湘邵安经（乙）字（2019）208号</w:t>
            </w:r>
          </w:p>
        </w:tc>
        <w:tc>
          <w:tcPr>
            <w:tcW w:w="0" w:type="auto"/>
            <w:vAlign w:val="center"/>
          </w:tcPr>
          <w:p w14:paraId="2D9B20DE">
            <w:pPr>
              <w:spacing w:line="600" w:lineRule="exact"/>
              <w:jc w:val="center"/>
              <w:rPr>
                <w:rFonts w:asciiTheme="minorEastAsia" w:hAnsiTheme="minorEastAsia"/>
                <w:sz w:val="24"/>
                <w:szCs w:val="24"/>
              </w:rPr>
            </w:pPr>
            <w:r>
              <w:rPr>
                <w:rFonts w:hint="eastAsia" w:asciiTheme="minorEastAsia" w:hAnsiTheme="minorEastAsia"/>
                <w:sz w:val="24"/>
                <w:szCs w:val="24"/>
              </w:rPr>
              <w:t>石家加油站</w:t>
            </w:r>
          </w:p>
        </w:tc>
        <w:tc>
          <w:tcPr>
            <w:tcW w:w="0" w:type="auto"/>
            <w:vAlign w:val="center"/>
          </w:tcPr>
          <w:p w14:paraId="2B3DC6ED">
            <w:pPr>
              <w:spacing w:line="600" w:lineRule="exact"/>
              <w:jc w:val="center"/>
              <w:rPr>
                <w:rFonts w:asciiTheme="minorEastAsia" w:hAnsiTheme="minorEastAsia"/>
                <w:sz w:val="24"/>
                <w:szCs w:val="24"/>
              </w:rPr>
            </w:pPr>
            <w:r>
              <w:rPr>
                <w:rFonts w:hint="eastAsia" w:asciiTheme="minorEastAsia" w:hAnsiTheme="minorEastAsia"/>
                <w:sz w:val="24"/>
                <w:szCs w:val="24"/>
              </w:rPr>
              <w:t>绥宁县红岩镇石家村</w:t>
            </w:r>
          </w:p>
        </w:tc>
        <w:tc>
          <w:tcPr>
            <w:tcW w:w="0" w:type="auto"/>
          </w:tcPr>
          <w:p w14:paraId="08B9EAE4">
            <w:pPr>
              <w:spacing w:line="600" w:lineRule="exact"/>
            </w:pPr>
            <w:r>
              <w:rPr>
                <w:rFonts w:hint="eastAsia" w:asciiTheme="minorEastAsia" w:hAnsiTheme="minorEastAsia"/>
                <w:sz w:val="24"/>
                <w:szCs w:val="24"/>
              </w:rPr>
              <w:t>3千吨以下</w:t>
            </w:r>
          </w:p>
        </w:tc>
        <w:tc>
          <w:tcPr>
            <w:tcW w:w="0" w:type="auto"/>
            <w:vAlign w:val="center"/>
          </w:tcPr>
          <w:p w14:paraId="44F955F3">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2A0E8D7F">
            <w:pPr>
              <w:spacing w:line="600" w:lineRule="exact"/>
            </w:pPr>
            <w:r>
              <w:rPr>
                <w:rFonts w:hint="eastAsia" w:asciiTheme="minorEastAsia" w:hAnsiTheme="minorEastAsia"/>
                <w:sz w:val="24"/>
                <w:szCs w:val="24"/>
              </w:rPr>
              <w:t>已年检</w:t>
            </w:r>
          </w:p>
        </w:tc>
      </w:tr>
      <w:tr w14:paraId="4B34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4C47293">
            <w:pPr>
              <w:spacing w:line="600" w:lineRule="exact"/>
              <w:rPr>
                <w:sz w:val="24"/>
                <w:szCs w:val="24"/>
              </w:rPr>
            </w:pPr>
            <w:r>
              <w:rPr>
                <w:rFonts w:hint="eastAsia" w:asciiTheme="minorEastAsia" w:hAnsiTheme="minorEastAsia"/>
                <w:sz w:val="24"/>
                <w:szCs w:val="24"/>
              </w:rPr>
              <w:t>绥宁</w:t>
            </w:r>
          </w:p>
        </w:tc>
        <w:tc>
          <w:tcPr>
            <w:tcW w:w="0" w:type="auto"/>
            <w:vAlign w:val="center"/>
          </w:tcPr>
          <w:p w14:paraId="60DC22BD">
            <w:pPr>
              <w:spacing w:line="600" w:lineRule="exact"/>
              <w:jc w:val="center"/>
              <w:rPr>
                <w:rFonts w:asciiTheme="minorEastAsia" w:hAnsiTheme="minorEastAsia"/>
                <w:sz w:val="24"/>
                <w:szCs w:val="24"/>
              </w:rPr>
            </w:pPr>
            <w:r>
              <w:rPr>
                <w:rFonts w:hint="eastAsia" w:asciiTheme="minorEastAsia" w:hAnsiTheme="minorEastAsia"/>
                <w:sz w:val="24"/>
                <w:szCs w:val="24"/>
              </w:rPr>
              <w:t>18</w:t>
            </w:r>
          </w:p>
        </w:tc>
        <w:tc>
          <w:tcPr>
            <w:tcW w:w="3671" w:type="dxa"/>
            <w:vAlign w:val="center"/>
          </w:tcPr>
          <w:p w14:paraId="25999A57">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湘油零售证书第0705016号</w:t>
            </w:r>
          </w:p>
        </w:tc>
        <w:tc>
          <w:tcPr>
            <w:tcW w:w="0" w:type="auto"/>
            <w:vAlign w:val="center"/>
          </w:tcPr>
          <w:p w14:paraId="3870C333">
            <w:pPr>
              <w:spacing w:line="600" w:lineRule="exact"/>
              <w:jc w:val="center"/>
              <w:rPr>
                <w:rFonts w:asciiTheme="minorEastAsia" w:hAnsiTheme="minorEastAsia"/>
                <w:sz w:val="24"/>
                <w:szCs w:val="24"/>
              </w:rPr>
            </w:pPr>
            <w:r>
              <w:rPr>
                <w:rFonts w:hint="eastAsia" w:asciiTheme="minorEastAsia" w:hAnsiTheme="minorEastAsia"/>
                <w:sz w:val="24"/>
                <w:szCs w:val="24"/>
              </w:rPr>
              <w:t>红岩加油站</w:t>
            </w:r>
          </w:p>
        </w:tc>
        <w:tc>
          <w:tcPr>
            <w:tcW w:w="0" w:type="auto"/>
            <w:vAlign w:val="center"/>
          </w:tcPr>
          <w:p w14:paraId="706DEB49">
            <w:pPr>
              <w:spacing w:line="600" w:lineRule="exact"/>
              <w:jc w:val="center"/>
              <w:rPr>
                <w:rFonts w:asciiTheme="minorEastAsia" w:hAnsiTheme="minorEastAsia"/>
                <w:sz w:val="24"/>
                <w:szCs w:val="24"/>
              </w:rPr>
            </w:pPr>
            <w:r>
              <w:rPr>
                <w:rFonts w:hint="eastAsia" w:asciiTheme="minorEastAsia" w:hAnsiTheme="minorEastAsia"/>
                <w:sz w:val="24"/>
                <w:szCs w:val="24"/>
              </w:rPr>
              <w:t>绥宁县红岩镇</w:t>
            </w:r>
          </w:p>
        </w:tc>
        <w:tc>
          <w:tcPr>
            <w:tcW w:w="0" w:type="auto"/>
            <w:vAlign w:val="center"/>
          </w:tcPr>
          <w:p w14:paraId="207A62B3">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74C138E1">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3B7ED691">
            <w:pPr>
              <w:spacing w:line="600" w:lineRule="exact"/>
            </w:pPr>
            <w:r>
              <w:rPr>
                <w:rFonts w:hint="eastAsia" w:asciiTheme="minorEastAsia" w:hAnsiTheme="minorEastAsia"/>
                <w:sz w:val="24"/>
                <w:szCs w:val="24"/>
              </w:rPr>
              <w:t>已年检</w:t>
            </w:r>
          </w:p>
        </w:tc>
      </w:tr>
      <w:tr w14:paraId="56D8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B3E4933">
            <w:pPr>
              <w:spacing w:line="600" w:lineRule="exact"/>
              <w:rPr>
                <w:sz w:val="24"/>
                <w:szCs w:val="24"/>
              </w:rPr>
            </w:pPr>
            <w:r>
              <w:rPr>
                <w:rFonts w:hint="eastAsia" w:asciiTheme="minorEastAsia" w:hAnsiTheme="minorEastAsia"/>
                <w:sz w:val="24"/>
                <w:szCs w:val="24"/>
              </w:rPr>
              <w:t>绥宁</w:t>
            </w:r>
          </w:p>
        </w:tc>
        <w:tc>
          <w:tcPr>
            <w:tcW w:w="0" w:type="auto"/>
            <w:vAlign w:val="center"/>
          </w:tcPr>
          <w:p w14:paraId="26D8DF56">
            <w:pPr>
              <w:spacing w:line="600" w:lineRule="exact"/>
              <w:jc w:val="center"/>
              <w:rPr>
                <w:rFonts w:asciiTheme="minorEastAsia" w:hAnsiTheme="minorEastAsia"/>
                <w:sz w:val="24"/>
                <w:szCs w:val="24"/>
              </w:rPr>
            </w:pPr>
            <w:r>
              <w:rPr>
                <w:rFonts w:hint="eastAsia" w:asciiTheme="minorEastAsia" w:hAnsiTheme="minorEastAsia"/>
                <w:sz w:val="24"/>
                <w:szCs w:val="24"/>
              </w:rPr>
              <w:t>19</w:t>
            </w:r>
          </w:p>
        </w:tc>
        <w:tc>
          <w:tcPr>
            <w:tcW w:w="3671" w:type="dxa"/>
            <w:vAlign w:val="center"/>
          </w:tcPr>
          <w:p w14:paraId="7D39201A">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湘油零售证书第0705037号</w:t>
            </w:r>
          </w:p>
        </w:tc>
        <w:tc>
          <w:tcPr>
            <w:tcW w:w="0" w:type="auto"/>
            <w:vAlign w:val="center"/>
          </w:tcPr>
          <w:p w14:paraId="48DAA1BF">
            <w:pPr>
              <w:spacing w:line="600" w:lineRule="exact"/>
              <w:jc w:val="center"/>
              <w:rPr>
                <w:rFonts w:asciiTheme="minorEastAsia" w:hAnsiTheme="minorEastAsia"/>
                <w:sz w:val="24"/>
                <w:szCs w:val="24"/>
              </w:rPr>
            </w:pPr>
            <w:r>
              <w:rPr>
                <w:rFonts w:hint="eastAsia" w:asciiTheme="minorEastAsia" w:hAnsiTheme="minorEastAsia"/>
                <w:sz w:val="24"/>
                <w:szCs w:val="24"/>
              </w:rPr>
              <w:t>江家田加油站</w:t>
            </w:r>
          </w:p>
        </w:tc>
        <w:tc>
          <w:tcPr>
            <w:tcW w:w="0" w:type="auto"/>
            <w:vAlign w:val="center"/>
          </w:tcPr>
          <w:p w14:paraId="21FA6EDA">
            <w:pPr>
              <w:spacing w:line="600" w:lineRule="exact"/>
              <w:jc w:val="center"/>
              <w:rPr>
                <w:rFonts w:asciiTheme="minorEastAsia" w:hAnsiTheme="minorEastAsia"/>
                <w:sz w:val="24"/>
                <w:szCs w:val="24"/>
              </w:rPr>
            </w:pPr>
            <w:r>
              <w:rPr>
                <w:rFonts w:hint="eastAsia" w:asciiTheme="minorEastAsia" w:hAnsiTheme="minorEastAsia"/>
                <w:sz w:val="24"/>
                <w:szCs w:val="24"/>
              </w:rPr>
              <w:t>绥宁县红岩镇四清村</w:t>
            </w:r>
          </w:p>
        </w:tc>
        <w:tc>
          <w:tcPr>
            <w:tcW w:w="0" w:type="auto"/>
            <w:vAlign w:val="center"/>
          </w:tcPr>
          <w:p w14:paraId="14BCF669">
            <w:pPr>
              <w:spacing w:line="600" w:lineRule="exact"/>
              <w:jc w:val="center"/>
              <w:rPr>
                <w:rFonts w:asciiTheme="minorEastAsia" w:hAnsiTheme="minorEastAsia"/>
                <w:sz w:val="24"/>
                <w:szCs w:val="24"/>
              </w:rPr>
            </w:pPr>
            <w:r>
              <w:rPr>
                <w:rFonts w:hint="eastAsia" w:asciiTheme="minorEastAsia" w:hAnsiTheme="minorEastAsia"/>
                <w:sz w:val="24"/>
                <w:szCs w:val="24"/>
              </w:rPr>
              <w:t>3千吨以下</w:t>
            </w:r>
          </w:p>
        </w:tc>
        <w:tc>
          <w:tcPr>
            <w:tcW w:w="0" w:type="auto"/>
            <w:vAlign w:val="center"/>
          </w:tcPr>
          <w:p w14:paraId="76762143">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2B3C9E15">
            <w:pPr>
              <w:spacing w:line="600" w:lineRule="exact"/>
            </w:pPr>
            <w:r>
              <w:rPr>
                <w:rFonts w:hint="eastAsia" w:asciiTheme="minorEastAsia" w:hAnsiTheme="minorEastAsia"/>
                <w:sz w:val="24"/>
                <w:szCs w:val="24"/>
              </w:rPr>
              <w:t>已年检</w:t>
            </w:r>
          </w:p>
        </w:tc>
      </w:tr>
      <w:tr w14:paraId="22EA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AB29257">
            <w:pPr>
              <w:spacing w:line="600" w:lineRule="exact"/>
              <w:rPr>
                <w:sz w:val="24"/>
                <w:szCs w:val="24"/>
              </w:rPr>
            </w:pPr>
            <w:r>
              <w:rPr>
                <w:rFonts w:hint="eastAsia" w:asciiTheme="minorEastAsia" w:hAnsiTheme="minorEastAsia"/>
                <w:sz w:val="24"/>
                <w:szCs w:val="24"/>
              </w:rPr>
              <w:t>绥宁</w:t>
            </w:r>
          </w:p>
        </w:tc>
        <w:tc>
          <w:tcPr>
            <w:tcW w:w="0" w:type="auto"/>
            <w:vAlign w:val="center"/>
          </w:tcPr>
          <w:p w14:paraId="49EF0BAC">
            <w:pPr>
              <w:spacing w:line="600" w:lineRule="exact"/>
              <w:jc w:val="center"/>
              <w:rPr>
                <w:rFonts w:asciiTheme="minorEastAsia" w:hAnsiTheme="minorEastAsia"/>
                <w:sz w:val="24"/>
                <w:szCs w:val="24"/>
              </w:rPr>
            </w:pPr>
            <w:r>
              <w:rPr>
                <w:rFonts w:hint="eastAsia" w:asciiTheme="minorEastAsia" w:hAnsiTheme="minorEastAsia"/>
                <w:sz w:val="24"/>
                <w:szCs w:val="24"/>
              </w:rPr>
              <w:t>20</w:t>
            </w:r>
          </w:p>
        </w:tc>
        <w:tc>
          <w:tcPr>
            <w:tcW w:w="3671" w:type="dxa"/>
            <w:vAlign w:val="center"/>
          </w:tcPr>
          <w:p w14:paraId="7A707102">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湘油零售证书第0705007号</w:t>
            </w:r>
          </w:p>
        </w:tc>
        <w:tc>
          <w:tcPr>
            <w:tcW w:w="0" w:type="auto"/>
            <w:vAlign w:val="center"/>
          </w:tcPr>
          <w:p w14:paraId="76AF5E4D">
            <w:pPr>
              <w:spacing w:line="600" w:lineRule="exact"/>
              <w:jc w:val="center"/>
              <w:rPr>
                <w:rFonts w:asciiTheme="minorEastAsia" w:hAnsiTheme="minorEastAsia"/>
                <w:sz w:val="24"/>
                <w:szCs w:val="24"/>
              </w:rPr>
            </w:pPr>
            <w:r>
              <w:rPr>
                <w:rFonts w:hint="eastAsia" w:asciiTheme="minorEastAsia" w:hAnsiTheme="minorEastAsia"/>
                <w:sz w:val="24"/>
                <w:szCs w:val="24"/>
              </w:rPr>
              <w:t>金屋加油站</w:t>
            </w:r>
          </w:p>
        </w:tc>
        <w:tc>
          <w:tcPr>
            <w:tcW w:w="0" w:type="auto"/>
            <w:vAlign w:val="center"/>
          </w:tcPr>
          <w:p w14:paraId="4184B9DD">
            <w:pPr>
              <w:spacing w:line="600" w:lineRule="exact"/>
              <w:jc w:val="center"/>
              <w:rPr>
                <w:rFonts w:asciiTheme="minorEastAsia" w:hAnsiTheme="minorEastAsia"/>
                <w:sz w:val="24"/>
                <w:szCs w:val="24"/>
              </w:rPr>
            </w:pPr>
            <w:r>
              <w:rPr>
                <w:rFonts w:hint="eastAsia" w:asciiTheme="minorEastAsia" w:hAnsiTheme="minorEastAsia"/>
                <w:sz w:val="24"/>
                <w:szCs w:val="24"/>
              </w:rPr>
              <w:t>绥宁县金屋塘镇草寨村</w:t>
            </w:r>
          </w:p>
        </w:tc>
        <w:tc>
          <w:tcPr>
            <w:tcW w:w="0" w:type="auto"/>
            <w:vAlign w:val="center"/>
          </w:tcPr>
          <w:p w14:paraId="12E251F0">
            <w:pPr>
              <w:spacing w:line="600" w:lineRule="exact"/>
              <w:jc w:val="center"/>
              <w:rPr>
                <w:rFonts w:asciiTheme="minorEastAsia" w:hAnsiTheme="minorEastAsia"/>
                <w:sz w:val="24"/>
                <w:szCs w:val="24"/>
              </w:rPr>
            </w:pPr>
            <w:r>
              <w:rPr>
                <w:rFonts w:hint="eastAsia" w:asciiTheme="minorEastAsia" w:hAnsiTheme="minorEastAsia"/>
                <w:sz w:val="24"/>
                <w:szCs w:val="24"/>
              </w:rPr>
              <w:t>3千吨以下</w:t>
            </w:r>
          </w:p>
        </w:tc>
        <w:tc>
          <w:tcPr>
            <w:tcW w:w="0" w:type="auto"/>
            <w:vAlign w:val="center"/>
          </w:tcPr>
          <w:p w14:paraId="1501A5AC">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73D06830">
            <w:pPr>
              <w:spacing w:line="600" w:lineRule="exact"/>
            </w:pPr>
            <w:r>
              <w:rPr>
                <w:rFonts w:hint="eastAsia" w:asciiTheme="minorEastAsia" w:hAnsiTheme="minorEastAsia"/>
                <w:sz w:val="24"/>
                <w:szCs w:val="24"/>
              </w:rPr>
              <w:t>已年检</w:t>
            </w:r>
          </w:p>
        </w:tc>
      </w:tr>
      <w:tr w14:paraId="5CDF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94B276C">
            <w:pPr>
              <w:spacing w:line="600" w:lineRule="exact"/>
              <w:rPr>
                <w:sz w:val="24"/>
                <w:szCs w:val="24"/>
              </w:rPr>
            </w:pPr>
            <w:r>
              <w:rPr>
                <w:rFonts w:hint="eastAsia" w:asciiTheme="minorEastAsia" w:hAnsiTheme="minorEastAsia"/>
                <w:sz w:val="24"/>
                <w:szCs w:val="24"/>
              </w:rPr>
              <w:t>绥宁</w:t>
            </w:r>
          </w:p>
        </w:tc>
        <w:tc>
          <w:tcPr>
            <w:tcW w:w="0" w:type="auto"/>
            <w:vAlign w:val="center"/>
          </w:tcPr>
          <w:p w14:paraId="4D47A4F2">
            <w:pPr>
              <w:spacing w:line="600" w:lineRule="exact"/>
              <w:jc w:val="center"/>
              <w:rPr>
                <w:rFonts w:asciiTheme="minorEastAsia" w:hAnsiTheme="minorEastAsia"/>
                <w:sz w:val="24"/>
                <w:szCs w:val="24"/>
              </w:rPr>
            </w:pPr>
            <w:r>
              <w:rPr>
                <w:rFonts w:hint="eastAsia" w:asciiTheme="minorEastAsia" w:hAnsiTheme="minorEastAsia"/>
                <w:sz w:val="24"/>
                <w:szCs w:val="24"/>
              </w:rPr>
              <w:t>21</w:t>
            </w:r>
          </w:p>
        </w:tc>
        <w:tc>
          <w:tcPr>
            <w:tcW w:w="3671" w:type="dxa"/>
            <w:vAlign w:val="center"/>
          </w:tcPr>
          <w:p w14:paraId="2D811EA7">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湘油零售证书第0705024号</w:t>
            </w:r>
          </w:p>
        </w:tc>
        <w:tc>
          <w:tcPr>
            <w:tcW w:w="0" w:type="auto"/>
            <w:vAlign w:val="center"/>
          </w:tcPr>
          <w:p w14:paraId="39350CB0">
            <w:pPr>
              <w:spacing w:line="600" w:lineRule="exact"/>
              <w:jc w:val="center"/>
              <w:rPr>
                <w:rFonts w:asciiTheme="minorEastAsia" w:hAnsiTheme="minorEastAsia"/>
                <w:sz w:val="24"/>
                <w:szCs w:val="24"/>
              </w:rPr>
            </w:pPr>
            <w:r>
              <w:rPr>
                <w:rFonts w:hint="eastAsia" w:asciiTheme="minorEastAsia" w:hAnsiTheme="minorEastAsia"/>
                <w:sz w:val="24"/>
                <w:szCs w:val="24"/>
              </w:rPr>
              <w:t>瓦屋官路加油站</w:t>
            </w:r>
          </w:p>
        </w:tc>
        <w:tc>
          <w:tcPr>
            <w:tcW w:w="0" w:type="auto"/>
            <w:vAlign w:val="center"/>
          </w:tcPr>
          <w:p w14:paraId="60127029">
            <w:pPr>
              <w:spacing w:line="600" w:lineRule="exact"/>
              <w:jc w:val="center"/>
              <w:rPr>
                <w:rFonts w:asciiTheme="minorEastAsia" w:hAnsiTheme="minorEastAsia"/>
                <w:sz w:val="24"/>
                <w:szCs w:val="24"/>
              </w:rPr>
            </w:pPr>
            <w:r>
              <w:rPr>
                <w:rFonts w:hint="eastAsia" w:asciiTheme="minorEastAsia" w:hAnsiTheme="minorEastAsia"/>
                <w:sz w:val="24"/>
                <w:szCs w:val="24"/>
              </w:rPr>
              <w:t>绥宁县瓦屋塘镇官路村</w:t>
            </w:r>
          </w:p>
        </w:tc>
        <w:tc>
          <w:tcPr>
            <w:tcW w:w="0" w:type="auto"/>
            <w:vAlign w:val="center"/>
          </w:tcPr>
          <w:p w14:paraId="54EC4101">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5C8DAAF2">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539B5F4B">
            <w:pPr>
              <w:spacing w:line="600" w:lineRule="exact"/>
            </w:pPr>
            <w:r>
              <w:rPr>
                <w:rFonts w:hint="eastAsia" w:asciiTheme="minorEastAsia" w:hAnsiTheme="minorEastAsia"/>
                <w:sz w:val="24"/>
                <w:szCs w:val="24"/>
              </w:rPr>
              <w:t>已年检</w:t>
            </w:r>
          </w:p>
        </w:tc>
      </w:tr>
      <w:tr w14:paraId="3435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0F7D7E4">
            <w:pPr>
              <w:spacing w:line="600" w:lineRule="exact"/>
              <w:rPr>
                <w:sz w:val="24"/>
                <w:szCs w:val="24"/>
              </w:rPr>
            </w:pPr>
            <w:r>
              <w:rPr>
                <w:rFonts w:hint="eastAsia" w:asciiTheme="minorEastAsia" w:hAnsiTheme="minorEastAsia"/>
                <w:sz w:val="24"/>
                <w:szCs w:val="24"/>
              </w:rPr>
              <w:t>绥宁</w:t>
            </w:r>
          </w:p>
        </w:tc>
        <w:tc>
          <w:tcPr>
            <w:tcW w:w="0" w:type="auto"/>
            <w:vAlign w:val="center"/>
          </w:tcPr>
          <w:p w14:paraId="3C106B97">
            <w:pPr>
              <w:spacing w:line="600" w:lineRule="exact"/>
              <w:jc w:val="center"/>
              <w:rPr>
                <w:rFonts w:asciiTheme="minorEastAsia" w:hAnsiTheme="minorEastAsia"/>
                <w:sz w:val="24"/>
                <w:szCs w:val="24"/>
              </w:rPr>
            </w:pPr>
            <w:r>
              <w:rPr>
                <w:rFonts w:hint="eastAsia" w:asciiTheme="minorEastAsia" w:hAnsiTheme="minorEastAsia"/>
                <w:sz w:val="24"/>
                <w:szCs w:val="24"/>
              </w:rPr>
              <w:t>22</w:t>
            </w:r>
          </w:p>
        </w:tc>
        <w:tc>
          <w:tcPr>
            <w:tcW w:w="3671" w:type="dxa"/>
            <w:vAlign w:val="center"/>
          </w:tcPr>
          <w:p w14:paraId="018C0AC2">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湘油零售证书第0705040号</w:t>
            </w:r>
          </w:p>
        </w:tc>
        <w:tc>
          <w:tcPr>
            <w:tcW w:w="0" w:type="auto"/>
            <w:vAlign w:val="center"/>
          </w:tcPr>
          <w:p w14:paraId="26134DE1">
            <w:pPr>
              <w:spacing w:line="600" w:lineRule="exact"/>
              <w:jc w:val="center"/>
              <w:rPr>
                <w:rFonts w:asciiTheme="minorEastAsia" w:hAnsiTheme="minorEastAsia"/>
                <w:sz w:val="24"/>
                <w:szCs w:val="24"/>
              </w:rPr>
            </w:pPr>
            <w:r>
              <w:rPr>
                <w:rFonts w:hint="eastAsia" w:asciiTheme="minorEastAsia" w:hAnsiTheme="minorEastAsia"/>
                <w:sz w:val="24"/>
                <w:szCs w:val="24"/>
              </w:rPr>
              <w:t>三星加油站</w:t>
            </w:r>
          </w:p>
        </w:tc>
        <w:tc>
          <w:tcPr>
            <w:tcW w:w="0" w:type="auto"/>
            <w:vAlign w:val="center"/>
          </w:tcPr>
          <w:p w14:paraId="72C1A016">
            <w:pPr>
              <w:spacing w:line="600" w:lineRule="exact"/>
              <w:jc w:val="center"/>
              <w:rPr>
                <w:rFonts w:asciiTheme="minorEastAsia" w:hAnsiTheme="minorEastAsia"/>
                <w:sz w:val="24"/>
                <w:szCs w:val="24"/>
              </w:rPr>
            </w:pPr>
            <w:r>
              <w:rPr>
                <w:rFonts w:hint="eastAsia" w:asciiTheme="minorEastAsia" w:hAnsiTheme="minorEastAsia"/>
                <w:sz w:val="24"/>
                <w:szCs w:val="24"/>
              </w:rPr>
              <w:t>绥宁县瓦屋塘镇新桥村</w:t>
            </w:r>
          </w:p>
        </w:tc>
        <w:tc>
          <w:tcPr>
            <w:tcW w:w="0" w:type="auto"/>
          </w:tcPr>
          <w:p w14:paraId="4DC67301">
            <w:pPr>
              <w:spacing w:line="600" w:lineRule="exact"/>
              <w:jc w:val="center"/>
            </w:pPr>
            <w:r>
              <w:rPr>
                <w:rFonts w:hint="eastAsia" w:asciiTheme="minorEastAsia" w:hAnsiTheme="minorEastAsia"/>
                <w:sz w:val="24"/>
                <w:szCs w:val="24"/>
              </w:rPr>
              <w:t>三级</w:t>
            </w:r>
          </w:p>
        </w:tc>
        <w:tc>
          <w:tcPr>
            <w:tcW w:w="0" w:type="auto"/>
            <w:vAlign w:val="center"/>
          </w:tcPr>
          <w:p w14:paraId="3B7A6CFB">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74C2B175">
            <w:pPr>
              <w:spacing w:line="600" w:lineRule="exact"/>
            </w:pPr>
            <w:r>
              <w:rPr>
                <w:rFonts w:hint="eastAsia" w:asciiTheme="minorEastAsia" w:hAnsiTheme="minorEastAsia"/>
                <w:sz w:val="24"/>
                <w:szCs w:val="24"/>
              </w:rPr>
              <w:t>已年检</w:t>
            </w:r>
          </w:p>
        </w:tc>
      </w:tr>
      <w:tr w14:paraId="7A6A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A48E566">
            <w:pPr>
              <w:spacing w:line="600" w:lineRule="exact"/>
              <w:rPr>
                <w:sz w:val="24"/>
                <w:szCs w:val="24"/>
              </w:rPr>
            </w:pPr>
            <w:r>
              <w:rPr>
                <w:rFonts w:hint="eastAsia" w:asciiTheme="minorEastAsia" w:hAnsiTheme="minorEastAsia"/>
                <w:sz w:val="24"/>
                <w:szCs w:val="24"/>
              </w:rPr>
              <w:t>绥宁</w:t>
            </w:r>
          </w:p>
        </w:tc>
        <w:tc>
          <w:tcPr>
            <w:tcW w:w="0" w:type="auto"/>
            <w:vAlign w:val="center"/>
          </w:tcPr>
          <w:p w14:paraId="0E26B1E9">
            <w:pPr>
              <w:spacing w:line="600" w:lineRule="exact"/>
              <w:jc w:val="center"/>
              <w:rPr>
                <w:rFonts w:asciiTheme="minorEastAsia" w:hAnsiTheme="minorEastAsia"/>
                <w:sz w:val="24"/>
                <w:szCs w:val="24"/>
              </w:rPr>
            </w:pPr>
            <w:r>
              <w:rPr>
                <w:rFonts w:hint="eastAsia" w:asciiTheme="minorEastAsia" w:hAnsiTheme="minorEastAsia"/>
                <w:sz w:val="24"/>
                <w:szCs w:val="24"/>
              </w:rPr>
              <w:t>23</w:t>
            </w:r>
          </w:p>
        </w:tc>
        <w:tc>
          <w:tcPr>
            <w:tcW w:w="3671" w:type="dxa"/>
            <w:vAlign w:val="center"/>
          </w:tcPr>
          <w:p w14:paraId="67319634">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湘油零售证书第0705005号</w:t>
            </w:r>
          </w:p>
        </w:tc>
        <w:tc>
          <w:tcPr>
            <w:tcW w:w="0" w:type="auto"/>
            <w:vAlign w:val="center"/>
          </w:tcPr>
          <w:p w14:paraId="3F9EA21D">
            <w:pPr>
              <w:spacing w:line="600" w:lineRule="exact"/>
              <w:jc w:val="center"/>
              <w:rPr>
                <w:rFonts w:asciiTheme="minorEastAsia" w:hAnsiTheme="minorEastAsia"/>
                <w:sz w:val="24"/>
                <w:szCs w:val="24"/>
              </w:rPr>
            </w:pPr>
            <w:r>
              <w:rPr>
                <w:rFonts w:hint="eastAsia" w:asciiTheme="minorEastAsia" w:hAnsiTheme="minorEastAsia"/>
                <w:sz w:val="24"/>
                <w:szCs w:val="24"/>
              </w:rPr>
              <w:t>唐家坊金岭加油站</w:t>
            </w:r>
          </w:p>
        </w:tc>
        <w:tc>
          <w:tcPr>
            <w:tcW w:w="0" w:type="auto"/>
            <w:vAlign w:val="center"/>
          </w:tcPr>
          <w:p w14:paraId="43CED332">
            <w:pPr>
              <w:spacing w:line="600" w:lineRule="exact"/>
              <w:jc w:val="center"/>
              <w:rPr>
                <w:rFonts w:asciiTheme="minorEastAsia" w:hAnsiTheme="minorEastAsia"/>
                <w:sz w:val="24"/>
                <w:szCs w:val="24"/>
              </w:rPr>
            </w:pPr>
            <w:r>
              <w:rPr>
                <w:rFonts w:hint="eastAsia" w:asciiTheme="minorEastAsia" w:hAnsiTheme="minorEastAsia"/>
                <w:sz w:val="24"/>
                <w:szCs w:val="24"/>
              </w:rPr>
              <w:t>绥宁县唐家坊镇唐市村</w:t>
            </w:r>
          </w:p>
        </w:tc>
        <w:tc>
          <w:tcPr>
            <w:tcW w:w="0" w:type="auto"/>
          </w:tcPr>
          <w:p w14:paraId="398D29B7">
            <w:pPr>
              <w:spacing w:line="600" w:lineRule="exact"/>
              <w:jc w:val="center"/>
            </w:pPr>
            <w:r>
              <w:rPr>
                <w:rFonts w:hint="eastAsia" w:asciiTheme="minorEastAsia" w:hAnsiTheme="minorEastAsia"/>
                <w:sz w:val="24"/>
                <w:szCs w:val="24"/>
              </w:rPr>
              <w:t>三级</w:t>
            </w:r>
          </w:p>
        </w:tc>
        <w:tc>
          <w:tcPr>
            <w:tcW w:w="0" w:type="auto"/>
            <w:vAlign w:val="center"/>
          </w:tcPr>
          <w:p w14:paraId="79F7A79A">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31BFFBF5">
            <w:pPr>
              <w:spacing w:line="600" w:lineRule="exact"/>
            </w:pPr>
            <w:r>
              <w:rPr>
                <w:rFonts w:hint="eastAsia" w:asciiTheme="minorEastAsia" w:hAnsiTheme="minorEastAsia"/>
                <w:sz w:val="24"/>
                <w:szCs w:val="24"/>
              </w:rPr>
              <w:t>已年检</w:t>
            </w:r>
          </w:p>
        </w:tc>
      </w:tr>
      <w:tr w14:paraId="0588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3BB7E0C">
            <w:pPr>
              <w:spacing w:line="600" w:lineRule="exact"/>
              <w:rPr>
                <w:sz w:val="24"/>
                <w:szCs w:val="24"/>
              </w:rPr>
            </w:pPr>
            <w:r>
              <w:rPr>
                <w:rFonts w:hint="eastAsia" w:asciiTheme="minorEastAsia" w:hAnsiTheme="minorEastAsia"/>
                <w:sz w:val="24"/>
                <w:szCs w:val="24"/>
              </w:rPr>
              <w:t>绥宁</w:t>
            </w:r>
          </w:p>
        </w:tc>
        <w:tc>
          <w:tcPr>
            <w:tcW w:w="0" w:type="auto"/>
            <w:vAlign w:val="center"/>
          </w:tcPr>
          <w:p w14:paraId="7398F38C">
            <w:pPr>
              <w:spacing w:line="600" w:lineRule="exact"/>
              <w:jc w:val="center"/>
              <w:rPr>
                <w:rFonts w:asciiTheme="minorEastAsia" w:hAnsiTheme="minorEastAsia"/>
                <w:sz w:val="24"/>
                <w:szCs w:val="24"/>
              </w:rPr>
            </w:pPr>
            <w:r>
              <w:rPr>
                <w:rFonts w:hint="eastAsia" w:asciiTheme="minorEastAsia" w:hAnsiTheme="minorEastAsia"/>
                <w:sz w:val="24"/>
                <w:szCs w:val="24"/>
              </w:rPr>
              <w:t>24</w:t>
            </w:r>
          </w:p>
        </w:tc>
        <w:tc>
          <w:tcPr>
            <w:tcW w:w="3671" w:type="dxa"/>
            <w:vAlign w:val="center"/>
          </w:tcPr>
          <w:p w14:paraId="4E3F775C">
            <w:pPr>
              <w:spacing w:line="600" w:lineRule="exact"/>
              <w:jc w:val="center"/>
              <w:rPr>
                <w:rFonts w:asciiTheme="minorEastAsia" w:hAnsiTheme="minorEastAsia"/>
                <w:sz w:val="24"/>
                <w:szCs w:val="24"/>
              </w:rPr>
            </w:pPr>
            <w:r>
              <w:rPr>
                <w:rFonts w:hint="eastAsia" w:asciiTheme="minorEastAsia" w:hAnsiTheme="minorEastAsia"/>
                <w:sz w:val="24"/>
                <w:szCs w:val="24"/>
              </w:rPr>
              <w:t>湘邵安经（乙）（2019）026号</w:t>
            </w:r>
          </w:p>
        </w:tc>
        <w:tc>
          <w:tcPr>
            <w:tcW w:w="0" w:type="auto"/>
            <w:vAlign w:val="center"/>
          </w:tcPr>
          <w:p w14:paraId="07D531AC">
            <w:pPr>
              <w:spacing w:line="600" w:lineRule="exact"/>
              <w:jc w:val="center"/>
              <w:rPr>
                <w:rFonts w:asciiTheme="minorEastAsia" w:hAnsiTheme="minorEastAsia"/>
                <w:sz w:val="24"/>
                <w:szCs w:val="24"/>
              </w:rPr>
            </w:pPr>
            <w:r>
              <w:rPr>
                <w:rFonts w:hint="eastAsia" w:asciiTheme="minorEastAsia" w:hAnsiTheme="minorEastAsia"/>
                <w:sz w:val="24"/>
                <w:szCs w:val="24"/>
              </w:rPr>
              <w:t>水口加油站</w:t>
            </w:r>
          </w:p>
        </w:tc>
        <w:tc>
          <w:tcPr>
            <w:tcW w:w="0" w:type="auto"/>
            <w:vAlign w:val="center"/>
          </w:tcPr>
          <w:p w14:paraId="0FFFE38E">
            <w:pPr>
              <w:spacing w:line="600" w:lineRule="exact"/>
              <w:jc w:val="center"/>
              <w:rPr>
                <w:rFonts w:asciiTheme="minorEastAsia" w:hAnsiTheme="minorEastAsia"/>
                <w:sz w:val="24"/>
                <w:szCs w:val="24"/>
              </w:rPr>
            </w:pPr>
            <w:r>
              <w:rPr>
                <w:rFonts w:hint="eastAsia" w:asciiTheme="minorEastAsia" w:hAnsiTheme="minorEastAsia"/>
                <w:sz w:val="24"/>
                <w:szCs w:val="24"/>
              </w:rPr>
              <w:t>绥宁县水口乡水口村</w:t>
            </w:r>
          </w:p>
        </w:tc>
        <w:tc>
          <w:tcPr>
            <w:tcW w:w="0" w:type="auto"/>
          </w:tcPr>
          <w:p w14:paraId="1ADA4C5F">
            <w:pPr>
              <w:spacing w:line="600" w:lineRule="exact"/>
              <w:jc w:val="center"/>
            </w:pPr>
            <w:r>
              <w:rPr>
                <w:rFonts w:hint="eastAsia" w:asciiTheme="minorEastAsia" w:hAnsiTheme="minorEastAsia"/>
                <w:sz w:val="24"/>
                <w:szCs w:val="24"/>
              </w:rPr>
              <w:t>三级</w:t>
            </w:r>
          </w:p>
        </w:tc>
        <w:tc>
          <w:tcPr>
            <w:tcW w:w="0" w:type="auto"/>
            <w:vAlign w:val="center"/>
          </w:tcPr>
          <w:p w14:paraId="15278FFD">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4278BA45">
            <w:pPr>
              <w:spacing w:line="600" w:lineRule="exact"/>
            </w:pPr>
            <w:r>
              <w:rPr>
                <w:rFonts w:hint="eastAsia" w:asciiTheme="minorEastAsia" w:hAnsiTheme="minorEastAsia"/>
                <w:sz w:val="24"/>
                <w:szCs w:val="24"/>
              </w:rPr>
              <w:t>已年检</w:t>
            </w:r>
          </w:p>
        </w:tc>
      </w:tr>
      <w:tr w14:paraId="1BF9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7DC8ED5">
            <w:pPr>
              <w:spacing w:line="600" w:lineRule="exact"/>
              <w:rPr>
                <w:sz w:val="24"/>
                <w:szCs w:val="24"/>
              </w:rPr>
            </w:pPr>
            <w:r>
              <w:rPr>
                <w:rFonts w:hint="eastAsia" w:asciiTheme="minorEastAsia" w:hAnsiTheme="minorEastAsia"/>
                <w:sz w:val="24"/>
                <w:szCs w:val="24"/>
              </w:rPr>
              <w:t>绥宁</w:t>
            </w:r>
          </w:p>
        </w:tc>
        <w:tc>
          <w:tcPr>
            <w:tcW w:w="0" w:type="auto"/>
            <w:vAlign w:val="center"/>
          </w:tcPr>
          <w:p w14:paraId="462EE5BD">
            <w:pPr>
              <w:spacing w:line="600" w:lineRule="exact"/>
              <w:jc w:val="center"/>
              <w:rPr>
                <w:rFonts w:asciiTheme="minorEastAsia" w:hAnsiTheme="minorEastAsia"/>
                <w:sz w:val="24"/>
                <w:szCs w:val="24"/>
              </w:rPr>
            </w:pPr>
            <w:r>
              <w:rPr>
                <w:rFonts w:hint="eastAsia" w:asciiTheme="minorEastAsia" w:hAnsiTheme="minorEastAsia"/>
                <w:sz w:val="24"/>
                <w:szCs w:val="24"/>
              </w:rPr>
              <w:t>25</w:t>
            </w:r>
          </w:p>
        </w:tc>
        <w:tc>
          <w:tcPr>
            <w:tcW w:w="3671" w:type="dxa"/>
            <w:vAlign w:val="center"/>
          </w:tcPr>
          <w:p w14:paraId="4BEC6720">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湘油零售证书第0705020号</w:t>
            </w:r>
          </w:p>
        </w:tc>
        <w:tc>
          <w:tcPr>
            <w:tcW w:w="0" w:type="auto"/>
            <w:vAlign w:val="center"/>
          </w:tcPr>
          <w:p w14:paraId="290C7E41">
            <w:pPr>
              <w:spacing w:line="600" w:lineRule="exact"/>
              <w:jc w:val="center"/>
              <w:rPr>
                <w:rFonts w:asciiTheme="minorEastAsia" w:hAnsiTheme="minorEastAsia"/>
                <w:sz w:val="24"/>
                <w:szCs w:val="24"/>
              </w:rPr>
            </w:pPr>
            <w:r>
              <w:rPr>
                <w:rFonts w:hint="eastAsia" w:asciiTheme="minorEastAsia" w:hAnsiTheme="minorEastAsia"/>
                <w:sz w:val="24"/>
                <w:szCs w:val="24"/>
              </w:rPr>
              <w:t>下封坪加油站</w:t>
            </w:r>
          </w:p>
        </w:tc>
        <w:tc>
          <w:tcPr>
            <w:tcW w:w="0" w:type="auto"/>
            <w:vAlign w:val="center"/>
          </w:tcPr>
          <w:p w14:paraId="136CDD4A">
            <w:pPr>
              <w:spacing w:line="600" w:lineRule="exact"/>
              <w:jc w:val="center"/>
              <w:rPr>
                <w:rFonts w:asciiTheme="minorEastAsia" w:hAnsiTheme="minorEastAsia"/>
                <w:sz w:val="24"/>
                <w:szCs w:val="24"/>
              </w:rPr>
            </w:pPr>
            <w:r>
              <w:rPr>
                <w:rFonts w:hint="eastAsia" w:asciiTheme="minorEastAsia" w:hAnsiTheme="minorEastAsia"/>
                <w:sz w:val="24"/>
                <w:szCs w:val="24"/>
              </w:rPr>
              <w:t>绥宁县武阳镇武阳村</w:t>
            </w:r>
          </w:p>
        </w:tc>
        <w:tc>
          <w:tcPr>
            <w:tcW w:w="0" w:type="auto"/>
          </w:tcPr>
          <w:p w14:paraId="5EB38C9D">
            <w:pPr>
              <w:spacing w:line="600" w:lineRule="exact"/>
              <w:jc w:val="center"/>
            </w:pPr>
            <w:r>
              <w:rPr>
                <w:rFonts w:hint="eastAsia" w:asciiTheme="minorEastAsia" w:hAnsiTheme="minorEastAsia"/>
                <w:sz w:val="24"/>
                <w:szCs w:val="24"/>
              </w:rPr>
              <w:t>三级</w:t>
            </w:r>
          </w:p>
        </w:tc>
        <w:tc>
          <w:tcPr>
            <w:tcW w:w="0" w:type="auto"/>
            <w:vAlign w:val="center"/>
          </w:tcPr>
          <w:p w14:paraId="1F4B0A03">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6F6AB09D">
            <w:pPr>
              <w:spacing w:line="600" w:lineRule="exact"/>
            </w:pPr>
            <w:r>
              <w:rPr>
                <w:rFonts w:hint="eastAsia" w:asciiTheme="minorEastAsia" w:hAnsiTheme="minorEastAsia"/>
                <w:sz w:val="24"/>
                <w:szCs w:val="24"/>
              </w:rPr>
              <w:t>已年检</w:t>
            </w:r>
          </w:p>
        </w:tc>
      </w:tr>
      <w:tr w14:paraId="26D5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4426DEE">
            <w:pPr>
              <w:spacing w:line="600" w:lineRule="exact"/>
              <w:rPr>
                <w:sz w:val="24"/>
                <w:szCs w:val="24"/>
              </w:rPr>
            </w:pPr>
            <w:r>
              <w:rPr>
                <w:rFonts w:hint="eastAsia" w:asciiTheme="minorEastAsia" w:hAnsiTheme="minorEastAsia"/>
                <w:sz w:val="24"/>
                <w:szCs w:val="24"/>
              </w:rPr>
              <w:t>绥宁</w:t>
            </w:r>
          </w:p>
        </w:tc>
        <w:tc>
          <w:tcPr>
            <w:tcW w:w="0" w:type="auto"/>
            <w:vAlign w:val="center"/>
          </w:tcPr>
          <w:p w14:paraId="49F56769">
            <w:pPr>
              <w:spacing w:line="600" w:lineRule="exact"/>
              <w:jc w:val="center"/>
              <w:rPr>
                <w:rFonts w:asciiTheme="minorEastAsia" w:hAnsiTheme="minorEastAsia"/>
                <w:sz w:val="24"/>
                <w:szCs w:val="24"/>
              </w:rPr>
            </w:pPr>
            <w:r>
              <w:rPr>
                <w:rFonts w:hint="eastAsia" w:asciiTheme="minorEastAsia" w:hAnsiTheme="minorEastAsia"/>
                <w:sz w:val="24"/>
                <w:szCs w:val="24"/>
              </w:rPr>
              <w:t>26</w:t>
            </w:r>
          </w:p>
        </w:tc>
        <w:tc>
          <w:tcPr>
            <w:tcW w:w="3671" w:type="dxa"/>
            <w:vAlign w:val="center"/>
          </w:tcPr>
          <w:p w14:paraId="4B6EE012">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湘油零售证书第0705033号</w:t>
            </w:r>
          </w:p>
        </w:tc>
        <w:tc>
          <w:tcPr>
            <w:tcW w:w="0" w:type="auto"/>
            <w:vAlign w:val="center"/>
          </w:tcPr>
          <w:p w14:paraId="4F235D7F">
            <w:pPr>
              <w:spacing w:line="600" w:lineRule="exact"/>
              <w:jc w:val="center"/>
              <w:rPr>
                <w:rFonts w:asciiTheme="minorEastAsia" w:hAnsiTheme="minorEastAsia"/>
                <w:sz w:val="24"/>
                <w:szCs w:val="24"/>
              </w:rPr>
            </w:pPr>
            <w:r>
              <w:rPr>
                <w:rFonts w:hint="eastAsia" w:asciiTheme="minorEastAsia" w:hAnsiTheme="minorEastAsia"/>
                <w:sz w:val="24"/>
                <w:szCs w:val="24"/>
              </w:rPr>
              <w:t>寨市加油站</w:t>
            </w:r>
          </w:p>
        </w:tc>
        <w:tc>
          <w:tcPr>
            <w:tcW w:w="0" w:type="auto"/>
            <w:vAlign w:val="center"/>
          </w:tcPr>
          <w:p w14:paraId="3863B5FD">
            <w:pPr>
              <w:spacing w:line="600" w:lineRule="exact"/>
              <w:jc w:val="center"/>
              <w:rPr>
                <w:rFonts w:asciiTheme="minorEastAsia" w:hAnsiTheme="minorEastAsia"/>
                <w:sz w:val="24"/>
                <w:szCs w:val="24"/>
              </w:rPr>
            </w:pPr>
            <w:r>
              <w:rPr>
                <w:rFonts w:hint="eastAsia" w:asciiTheme="minorEastAsia" w:hAnsiTheme="minorEastAsia"/>
                <w:sz w:val="24"/>
                <w:szCs w:val="24"/>
              </w:rPr>
              <w:t>绥宁县寨市乡寨市村六组</w:t>
            </w:r>
          </w:p>
        </w:tc>
        <w:tc>
          <w:tcPr>
            <w:tcW w:w="0" w:type="auto"/>
          </w:tcPr>
          <w:p w14:paraId="456B2BF9">
            <w:pPr>
              <w:spacing w:line="600" w:lineRule="exact"/>
              <w:jc w:val="center"/>
            </w:pPr>
            <w:r>
              <w:rPr>
                <w:rFonts w:hint="eastAsia" w:asciiTheme="minorEastAsia" w:hAnsiTheme="minorEastAsia"/>
                <w:sz w:val="24"/>
                <w:szCs w:val="24"/>
              </w:rPr>
              <w:t>三级</w:t>
            </w:r>
          </w:p>
        </w:tc>
        <w:tc>
          <w:tcPr>
            <w:tcW w:w="0" w:type="auto"/>
            <w:vAlign w:val="center"/>
          </w:tcPr>
          <w:p w14:paraId="321AE45B">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767A10A9">
            <w:pPr>
              <w:spacing w:line="600" w:lineRule="exact"/>
            </w:pPr>
            <w:r>
              <w:rPr>
                <w:rFonts w:hint="eastAsia" w:asciiTheme="minorEastAsia" w:hAnsiTheme="minorEastAsia"/>
                <w:sz w:val="24"/>
                <w:szCs w:val="24"/>
              </w:rPr>
              <w:t>已年检</w:t>
            </w:r>
          </w:p>
        </w:tc>
      </w:tr>
      <w:tr w14:paraId="75A5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E0B7111">
            <w:pPr>
              <w:spacing w:line="600" w:lineRule="exact"/>
              <w:rPr>
                <w:sz w:val="24"/>
                <w:szCs w:val="24"/>
              </w:rPr>
            </w:pPr>
            <w:r>
              <w:rPr>
                <w:rFonts w:hint="eastAsia" w:asciiTheme="minorEastAsia" w:hAnsiTheme="minorEastAsia"/>
                <w:sz w:val="24"/>
                <w:szCs w:val="24"/>
              </w:rPr>
              <w:t>绥宁</w:t>
            </w:r>
          </w:p>
        </w:tc>
        <w:tc>
          <w:tcPr>
            <w:tcW w:w="0" w:type="auto"/>
            <w:vAlign w:val="center"/>
          </w:tcPr>
          <w:p w14:paraId="35384334">
            <w:pPr>
              <w:spacing w:line="600" w:lineRule="exact"/>
              <w:jc w:val="center"/>
              <w:rPr>
                <w:rFonts w:asciiTheme="minorEastAsia" w:hAnsiTheme="minorEastAsia"/>
                <w:sz w:val="24"/>
                <w:szCs w:val="24"/>
              </w:rPr>
            </w:pPr>
            <w:r>
              <w:rPr>
                <w:rFonts w:hint="eastAsia" w:asciiTheme="minorEastAsia" w:hAnsiTheme="minorEastAsia"/>
                <w:sz w:val="24"/>
                <w:szCs w:val="24"/>
              </w:rPr>
              <w:t>27</w:t>
            </w:r>
          </w:p>
        </w:tc>
        <w:tc>
          <w:tcPr>
            <w:tcW w:w="3671" w:type="dxa"/>
            <w:vAlign w:val="center"/>
          </w:tcPr>
          <w:p w14:paraId="527D85D2">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湘油零售证书第0705003号</w:t>
            </w:r>
          </w:p>
        </w:tc>
        <w:tc>
          <w:tcPr>
            <w:tcW w:w="0" w:type="auto"/>
            <w:vAlign w:val="center"/>
          </w:tcPr>
          <w:p w14:paraId="72A848DF">
            <w:pPr>
              <w:spacing w:line="600" w:lineRule="exact"/>
              <w:jc w:val="center"/>
              <w:rPr>
                <w:rFonts w:asciiTheme="minorEastAsia" w:hAnsiTheme="minorEastAsia"/>
                <w:sz w:val="24"/>
                <w:szCs w:val="24"/>
              </w:rPr>
            </w:pPr>
            <w:r>
              <w:rPr>
                <w:rFonts w:hint="eastAsia" w:asciiTheme="minorEastAsia" w:hAnsiTheme="minorEastAsia"/>
                <w:sz w:val="24"/>
                <w:szCs w:val="24"/>
              </w:rPr>
              <w:t>李熙加油站</w:t>
            </w:r>
          </w:p>
        </w:tc>
        <w:tc>
          <w:tcPr>
            <w:tcW w:w="0" w:type="auto"/>
            <w:vAlign w:val="center"/>
          </w:tcPr>
          <w:p w14:paraId="5CEAE1F6">
            <w:pPr>
              <w:spacing w:line="600" w:lineRule="exact"/>
              <w:jc w:val="center"/>
              <w:rPr>
                <w:rFonts w:asciiTheme="minorEastAsia" w:hAnsiTheme="minorEastAsia"/>
                <w:sz w:val="24"/>
                <w:szCs w:val="24"/>
              </w:rPr>
            </w:pPr>
            <w:r>
              <w:rPr>
                <w:rFonts w:hint="eastAsia" w:asciiTheme="minorEastAsia" w:hAnsiTheme="minorEastAsia"/>
                <w:sz w:val="24"/>
                <w:szCs w:val="24"/>
              </w:rPr>
              <w:t>李熙桥镇李熙村</w:t>
            </w:r>
          </w:p>
        </w:tc>
        <w:tc>
          <w:tcPr>
            <w:tcW w:w="0" w:type="auto"/>
            <w:vAlign w:val="center"/>
          </w:tcPr>
          <w:p w14:paraId="51979754">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20A6D3C4">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vAlign w:val="center"/>
          </w:tcPr>
          <w:p w14:paraId="6CAA849F">
            <w:pPr>
              <w:spacing w:line="600" w:lineRule="exact"/>
              <w:jc w:val="center"/>
              <w:rPr>
                <w:rFonts w:asciiTheme="minorEastAsia" w:hAnsiTheme="minorEastAsia"/>
                <w:sz w:val="24"/>
                <w:szCs w:val="24"/>
              </w:rPr>
            </w:pPr>
            <w:r>
              <w:rPr>
                <w:rFonts w:hint="eastAsia" w:asciiTheme="minorEastAsia" w:hAnsiTheme="minorEastAsia"/>
                <w:sz w:val="24"/>
                <w:szCs w:val="24"/>
              </w:rPr>
              <w:t>已年检</w:t>
            </w:r>
          </w:p>
        </w:tc>
      </w:tr>
      <w:tr w14:paraId="2AF3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86A7196">
            <w:pPr>
              <w:spacing w:line="600" w:lineRule="exact"/>
              <w:rPr>
                <w:sz w:val="24"/>
                <w:szCs w:val="24"/>
              </w:rPr>
            </w:pPr>
            <w:r>
              <w:rPr>
                <w:rFonts w:hint="eastAsia" w:asciiTheme="minorEastAsia" w:hAnsiTheme="minorEastAsia"/>
                <w:sz w:val="24"/>
                <w:szCs w:val="24"/>
              </w:rPr>
              <w:t>绥宁</w:t>
            </w:r>
          </w:p>
        </w:tc>
        <w:tc>
          <w:tcPr>
            <w:tcW w:w="0" w:type="auto"/>
            <w:vAlign w:val="center"/>
          </w:tcPr>
          <w:p w14:paraId="4CB2EDBF">
            <w:pPr>
              <w:spacing w:line="600" w:lineRule="exact"/>
              <w:jc w:val="center"/>
              <w:rPr>
                <w:rFonts w:asciiTheme="minorEastAsia" w:hAnsiTheme="minorEastAsia"/>
                <w:sz w:val="24"/>
                <w:szCs w:val="24"/>
              </w:rPr>
            </w:pPr>
            <w:r>
              <w:rPr>
                <w:rFonts w:hint="eastAsia" w:asciiTheme="minorEastAsia" w:hAnsiTheme="minorEastAsia"/>
                <w:sz w:val="24"/>
                <w:szCs w:val="24"/>
              </w:rPr>
              <w:t>28</w:t>
            </w:r>
          </w:p>
        </w:tc>
        <w:tc>
          <w:tcPr>
            <w:tcW w:w="3671" w:type="dxa"/>
            <w:vAlign w:val="center"/>
          </w:tcPr>
          <w:p w14:paraId="7CBB22E2">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湘油零售证书第0705009号</w:t>
            </w:r>
          </w:p>
        </w:tc>
        <w:tc>
          <w:tcPr>
            <w:tcW w:w="0" w:type="auto"/>
            <w:vAlign w:val="center"/>
          </w:tcPr>
          <w:p w14:paraId="0904E982">
            <w:pPr>
              <w:spacing w:line="600" w:lineRule="exact"/>
              <w:jc w:val="center"/>
              <w:rPr>
                <w:rFonts w:asciiTheme="minorEastAsia" w:hAnsiTheme="minorEastAsia"/>
                <w:sz w:val="24"/>
                <w:szCs w:val="24"/>
              </w:rPr>
            </w:pPr>
            <w:r>
              <w:rPr>
                <w:rFonts w:hint="eastAsia" w:asciiTheme="minorEastAsia" w:hAnsiTheme="minorEastAsia"/>
                <w:sz w:val="24"/>
                <w:szCs w:val="24"/>
              </w:rPr>
              <w:t>黄双加油站</w:t>
            </w:r>
          </w:p>
        </w:tc>
        <w:tc>
          <w:tcPr>
            <w:tcW w:w="0" w:type="auto"/>
            <w:vAlign w:val="center"/>
          </w:tcPr>
          <w:p w14:paraId="0106B4FF">
            <w:pPr>
              <w:spacing w:line="600" w:lineRule="exact"/>
              <w:jc w:val="center"/>
              <w:rPr>
                <w:rFonts w:asciiTheme="minorEastAsia" w:hAnsiTheme="minorEastAsia"/>
                <w:sz w:val="24"/>
                <w:szCs w:val="24"/>
              </w:rPr>
            </w:pPr>
            <w:r>
              <w:rPr>
                <w:rFonts w:hint="eastAsia" w:asciiTheme="minorEastAsia" w:hAnsiTheme="minorEastAsia"/>
                <w:sz w:val="24"/>
                <w:szCs w:val="24"/>
              </w:rPr>
              <w:t>寨市乡黄桑村</w:t>
            </w:r>
          </w:p>
        </w:tc>
        <w:tc>
          <w:tcPr>
            <w:tcW w:w="0" w:type="auto"/>
            <w:vAlign w:val="center"/>
          </w:tcPr>
          <w:p w14:paraId="1BBE615C">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4D8BE2C4">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014911CD">
            <w:pPr>
              <w:spacing w:line="600" w:lineRule="exact"/>
            </w:pPr>
            <w:r>
              <w:rPr>
                <w:rFonts w:hint="eastAsia" w:asciiTheme="minorEastAsia" w:hAnsiTheme="minorEastAsia"/>
                <w:sz w:val="24"/>
                <w:szCs w:val="24"/>
              </w:rPr>
              <w:t>停歇业</w:t>
            </w:r>
          </w:p>
        </w:tc>
      </w:tr>
      <w:tr w14:paraId="53E3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9FDE903">
            <w:pPr>
              <w:spacing w:line="600" w:lineRule="exact"/>
              <w:rPr>
                <w:sz w:val="24"/>
                <w:szCs w:val="24"/>
              </w:rPr>
            </w:pPr>
            <w:r>
              <w:rPr>
                <w:rFonts w:hint="eastAsia" w:asciiTheme="minorEastAsia" w:hAnsiTheme="minorEastAsia"/>
                <w:sz w:val="24"/>
                <w:szCs w:val="24"/>
              </w:rPr>
              <w:t>绥宁</w:t>
            </w:r>
          </w:p>
        </w:tc>
        <w:tc>
          <w:tcPr>
            <w:tcW w:w="0" w:type="auto"/>
            <w:vAlign w:val="center"/>
          </w:tcPr>
          <w:p w14:paraId="4FE421EF">
            <w:pPr>
              <w:spacing w:line="600" w:lineRule="exact"/>
              <w:jc w:val="center"/>
              <w:rPr>
                <w:rFonts w:asciiTheme="minorEastAsia" w:hAnsiTheme="minorEastAsia"/>
                <w:sz w:val="24"/>
                <w:szCs w:val="24"/>
              </w:rPr>
            </w:pPr>
            <w:r>
              <w:rPr>
                <w:rFonts w:hint="eastAsia" w:asciiTheme="minorEastAsia" w:hAnsiTheme="minorEastAsia"/>
                <w:sz w:val="24"/>
                <w:szCs w:val="24"/>
              </w:rPr>
              <w:t>29</w:t>
            </w:r>
          </w:p>
        </w:tc>
        <w:tc>
          <w:tcPr>
            <w:tcW w:w="3671" w:type="dxa"/>
            <w:vAlign w:val="center"/>
          </w:tcPr>
          <w:p w14:paraId="4C7202B7">
            <w:pPr>
              <w:spacing w:line="600" w:lineRule="exact"/>
              <w:jc w:val="center"/>
              <w:rPr>
                <w:rFonts w:asciiTheme="minorEastAsia" w:hAnsiTheme="minorEastAsia"/>
                <w:sz w:val="24"/>
                <w:szCs w:val="24"/>
              </w:rPr>
            </w:pPr>
            <w:r>
              <w:rPr>
                <w:rFonts w:hint="eastAsia" w:asciiTheme="minorEastAsia" w:hAnsiTheme="minorEastAsia"/>
                <w:sz w:val="24"/>
                <w:szCs w:val="24"/>
              </w:rPr>
              <w:t>湘油零售证书第0705001号</w:t>
            </w:r>
          </w:p>
        </w:tc>
        <w:tc>
          <w:tcPr>
            <w:tcW w:w="0" w:type="auto"/>
            <w:vAlign w:val="center"/>
          </w:tcPr>
          <w:p w14:paraId="10B4C111">
            <w:pPr>
              <w:spacing w:line="600" w:lineRule="exact"/>
              <w:jc w:val="center"/>
              <w:rPr>
                <w:rFonts w:asciiTheme="minorEastAsia" w:hAnsiTheme="minorEastAsia"/>
                <w:sz w:val="24"/>
                <w:szCs w:val="24"/>
              </w:rPr>
            </w:pPr>
            <w:r>
              <w:rPr>
                <w:rFonts w:hint="eastAsia" w:asciiTheme="minorEastAsia" w:hAnsiTheme="minorEastAsia"/>
                <w:sz w:val="24"/>
                <w:szCs w:val="24"/>
              </w:rPr>
              <w:t>李家团加油站</w:t>
            </w:r>
          </w:p>
        </w:tc>
        <w:tc>
          <w:tcPr>
            <w:tcW w:w="0" w:type="auto"/>
            <w:vAlign w:val="center"/>
          </w:tcPr>
          <w:p w14:paraId="6A3D8895">
            <w:pPr>
              <w:spacing w:line="600" w:lineRule="exact"/>
              <w:jc w:val="center"/>
              <w:rPr>
                <w:rFonts w:asciiTheme="minorEastAsia" w:hAnsiTheme="minorEastAsia"/>
                <w:sz w:val="24"/>
                <w:szCs w:val="24"/>
              </w:rPr>
            </w:pPr>
            <w:r>
              <w:rPr>
                <w:rFonts w:hint="eastAsia" w:asciiTheme="minorEastAsia" w:hAnsiTheme="minorEastAsia"/>
                <w:sz w:val="24"/>
                <w:szCs w:val="24"/>
              </w:rPr>
              <w:t>长铺子乡李家团村</w:t>
            </w:r>
          </w:p>
        </w:tc>
        <w:tc>
          <w:tcPr>
            <w:tcW w:w="0" w:type="auto"/>
            <w:vAlign w:val="center"/>
          </w:tcPr>
          <w:p w14:paraId="4BB838DA">
            <w:pPr>
              <w:spacing w:line="600" w:lineRule="exact"/>
              <w:jc w:val="center"/>
              <w:rPr>
                <w:rFonts w:asciiTheme="minorEastAsia" w:hAnsiTheme="minorEastAsia"/>
                <w:sz w:val="24"/>
                <w:szCs w:val="24"/>
              </w:rPr>
            </w:pPr>
            <w:r>
              <w:rPr>
                <w:rFonts w:hint="eastAsia" w:asciiTheme="minorEastAsia" w:hAnsiTheme="minorEastAsia"/>
                <w:sz w:val="24"/>
                <w:szCs w:val="24"/>
              </w:rPr>
              <w:t>三级</w:t>
            </w:r>
          </w:p>
        </w:tc>
        <w:tc>
          <w:tcPr>
            <w:tcW w:w="0" w:type="auto"/>
            <w:vAlign w:val="center"/>
          </w:tcPr>
          <w:p w14:paraId="63FAB15E">
            <w:pPr>
              <w:spacing w:line="600" w:lineRule="exact"/>
              <w:jc w:val="center"/>
              <w:rPr>
                <w:rFonts w:asciiTheme="minorEastAsia" w:hAnsiTheme="minorEastAsia"/>
                <w:sz w:val="24"/>
                <w:szCs w:val="24"/>
              </w:rPr>
            </w:pPr>
            <w:r>
              <w:rPr>
                <w:rFonts w:hint="eastAsia" w:asciiTheme="minorEastAsia" w:hAnsiTheme="minorEastAsia"/>
                <w:sz w:val="24"/>
                <w:szCs w:val="24"/>
              </w:rPr>
              <w:t>汽油、柴油</w:t>
            </w:r>
          </w:p>
        </w:tc>
        <w:tc>
          <w:tcPr>
            <w:tcW w:w="0" w:type="auto"/>
          </w:tcPr>
          <w:p w14:paraId="0B5BB473">
            <w:pPr>
              <w:spacing w:line="600" w:lineRule="exact"/>
            </w:pPr>
            <w:r>
              <w:rPr>
                <w:rFonts w:hint="eastAsia" w:asciiTheme="minorEastAsia" w:hAnsiTheme="minorEastAsia"/>
                <w:sz w:val="24"/>
                <w:szCs w:val="24"/>
              </w:rPr>
              <w:t>已年检</w:t>
            </w:r>
          </w:p>
        </w:tc>
      </w:tr>
    </w:tbl>
    <w:p w14:paraId="06845862">
      <w:pPr>
        <w:spacing w:line="600" w:lineRule="exact"/>
        <w:rPr>
          <w:rFonts w:asciiTheme="minorEastAsia" w:hAnsiTheme="minorEastAsia"/>
          <w:sz w:val="28"/>
          <w:szCs w:val="28"/>
        </w:rPr>
      </w:pPr>
      <w:r>
        <w:rPr>
          <w:rFonts w:hint="eastAsia" w:asciiTheme="minorEastAsia" w:hAnsiTheme="minorEastAsia"/>
          <w:sz w:val="28"/>
          <w:szCs w:val="28"/>
        </w:rPr>
        <w:t>填表人：刘开喜                联系电话：139</w:t>
      </w:r>
      <w:r>
        <w:rPr>
          <w:rFonts w:hint="eastAsia" w:asciiTheme="minorEastAsia" w:hAnsiTheme="minorEastAsia"/>
          <w:sz w:val="28"/>
          <w:szCs w:val="28"/>
          <w:lang w:val="en-US" w:eastAsia="zh-CN"/>
        </w:rPr>
        <w:t>****</w:t>
      </w:r>
      <w:r>
        <w:rPr>
          <w:rFonts w:hint="eastAsia" w:asciiTheme="minorEastAsia" w:hAnsiTheme="minorEastAsia"/>
          <w:sz w:val="28"/>
          <w:szCs w:val="28"/>
        </w:rPr>
        <w:t>3481                 填表日期：2021年11月22日</w:t>
      </w:r>
    </w:p>
    <w:p w14:paraId="251B9900">
      <w:pPr>
        <w:spacing w:line="600" w:lineRule="exact"/>
        <w:rPr>
          <w:rFonts w:asciiTheme="minorEastAsia" w:hAnsiTheme="minorEastAsia"/>
          <w:sz w:val="28"/>
          <w:szCs w:val="28"/>
        </w:rPr>
      </w:pPr>
      <w:r>
        <w:rPr>
          <w:rFonts w:hint="eastAsia" w:asciiTheme="minorEastAsia" w:hAnsiTheme="minorEastAsia"/>
          <w:sz w:val="28"/>
          <w:szCs w:val="28"/>
        </w:rPr>
        <w:t>说明：1、停歇业等加油站（点）请在备注栏说明。</w:t>
      </w:r>
    </w:p>
    <w:p w14:paraId="38017929">
      <w:pPr>
        <w:widowControl/>
        <w:jc w:val="left"/>
        <w:rPr>
          <w:rFonts w:asciiTheme="minorEastAsia" w:hAnsiTheme="minorEastAsia"/>
          <w:sz w:val="32"/>
          <w:szCs w:val="32"/>
        </w:rPr>
      </w:pPr>
      <w:r>
        <w:rPr>
          <w:rFonts w:asciiTheme="minorEastAsia" w:hAnsiTheme="minorEastAsia"/>
          <w:sz w:val="32"/>
          <w:szCs w:val="32"/>
        </w:rPr>
        <w:cr/>
      </w:r>
      <w:r>
        <w:rPr>
          <w:rFonts w:asciiTheme="minorEastAsia" w:hAnsiTheme="minorEastAsia"/>
          <w:sz w:val="32"/>
          <w:szCs w:val="32"/>
        </w:rPr>
        <w:br w:type="page"/>
      </w:r>
    </w:p>
    <w:p w14:paraId="01FCFE86">
      <w:pPr>
        <w:spacing w:line="600" w:lineRule="exact"/>
        <w:rPr>
          <w:rFonts w:asciiTheme="minorEastAsia" w:hAnsiTheme="minorEastAsia"/>
          <w:sz w:val="32"/>
          <w:szCs w:val="32"/>
        </w:rPr>
      </w:pPr>
      <w:r>
        <w:rPr>
          <w:rFonts w:hint="eastAsia" w:asciiTheme="minorEastAsia" w:hAnsiTheme="minorEastAsia"/>
          <w:sz w:val="32"/>
          <w:szCs w:val="32"/>
        </w:rPr>
        <w:t>附件3：</w:t>
      </w:r>
    </w:p>
    <w:p w14:paraId="0BA22247">
      <w:pPr>
        <w:spacing w:after="156" w:afterLines="50" w:line="600" w:lineRule="exact"/>
        <w:jc w:val="center"/>
        <w:rPr>
          <w:rFonts w:asciiTheme="minorEastAsia" w:hAnsiTheme="minorEastAsia"/>
          <w:b/>
          <w:sz w:val="44"/>
          <w:szCs w:val="44"/>
        </w:rPr>
      </w:pPr>
      <w:r>
        <w:rPr>
          <w:rFonts w:hint="eastAsia" w:asciiTheme="minorEastAsia" w:hAnsiTheme="minorEastAsia"/>
          <w:b/>
          <w:sz w:val="44"/>
          <w:szCs w:val="44"/>
        </w:rPr>
        <w:t>“十四五”加油站（点）规划保留（已批待、在建）明细表</w:t>
      </w:r>
    </w:p>
    <w:tbl>
      <w:tblPr>
        <w:tblStyle w:val="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815"/>
        <w:gridCol w:w="1892"/>
        <w:gridCol w:w="1154"/>
        <w:gridCol w:w="1060"/>
        <w:gridCol w:w="1983"/>
        <w:gridCol w:w="1586"/>
        <w:gridCol w:w="2113"/>
        <w:gridCol w:w="1047"/>
      </w:tblGrid>
      <w:tr w14:paraId="55F58474">
        <w:tblPrEx>
          <w:tblCellMar>
            <w:top w:w="0" w:type="dxa"/>
            <w:left w:w="108" w:type="dxa"/>
            <w:bottom w:w="0" w:type="dxa"/>
            <w:right w:w="108" w:type="dxa"/>
          </w:tblCellMar>
        </w:tblPrEx>
        <w:trPr>
          <w:trHeight w:val="723" w:hRule="atLeast"/>
        </w:trPr>
        <w:tc>
          <w:tcPr>
            <w:tcW w:w="0" w:type="auto"/>
            <w:vAlign w:val="center"/>
          </w:tcPr>
          <w:p w14:paraId="4E028394">
            <w:pPr>
              <w:spacing w:line="600" w:lineRule="exact"/>
              <w:jc w:val="center"/>
              <w:rPr>
                <w:rFonts w:ascii="仿宋_GB2312" w:eastAsia="仿宋_GB2312" w:hAnsiTheme="minorEastAsia"/>
                <w:szCs w:val="21"/>
              </w:rPr>
            </w:pPr>
            <w:r>
              <w:rPr>
                <w:rFonts w:hint="eastAsia" w:ascii="仿宋_GB2312" w:eastAsia="仿宋_GB2312" w:hAnsiTheme="minorEastAsia"/>
                <w:szCs w:val="21"/>
              </w:rPr>
              <w:t>序号</w:t>
            </w:r>
          </w:p>
        </w:tc>
        <w:tc>
          <w:tcPr>
            <w:tcW w:w="2815" w:type="dxa"/>
            <w:vAlign w:val="center"/>
          </w:tcPr>
          <w:p w14:paraId="49D9DA01">
            <w:pPr>
              <w:spacing w:line="600" w:lineRule="exact"/>
              <w:jc w:val="center"/>
              <w:rPr>
                <w:rFonts w:ascii="仿宋_GB2312" w:eastAsia="仿宋_GB2312" w:hAnsiTheme="minorEastAsia"/>
                <w:szCs w:val="21"/>
              </w:rPr>
            </w:pPr>
            <w:r>
              <w:rPr>
                <w:rFonts w:hint="eastAsia" w:ascii="仿宋_GB2312" w:eastAsia="仿宋_GB2312" w:hAnsiTheme="minorEastAsia"/>
                <w:szCs w:val="21"/>
              </w:rPr>
              <w:t>加油站名称</w:t>
            </w:r>
          </w:p>
        </w:tc>
        <w:tc>
          <w:tcPr>
            <w:tcW w:w="1892" w:type="dxa"/>
            <w:vAlign w:val="center"/>
          </w:tcPr>
          <w:p w14:paraId="4E012C95">
            <w:pPr>
              <w:spacing w:line="600" w:lineRule="exact"/>
              <w:jc w:val="center"/>
              <w:rPr>
                <w:rFonts w:ascii="仿宋_GB2312" w:eastAsia="仿宋_GB2312" w:hAnsiTheme="minorEastAsia"/>
                <w:szCs w:val="21"/>
              </w:rPr>
            </w:pPr>
            <w:r>
              <w:rPr>
                <w:rFonts w:hint="eastAsia" w:ascii="仿宋_GB2312" w:eastAsia="仿宋_GB2312" w:hAnsiTheme="minorEastAsia"/>
                <w:szCs w:val="21"/>
              </w:rPr>
              <w:t>地址</w:t>
            </w:r>
          </w:p>
        </w:tc>
        <w:tc>
          <w:tcPr>
            <w:tcW w:w="1154" w:type="dxa"/>
            <w:vAlign w:val="center"/>
          </w:tcPr>
          <w:p w14:paraId="6340EA00">
            <w:pPr>
              <w:spacing w:line="600" w:lineRule="exact"/>
              <w:jc w:val="center"/>
              <w:rPr>
                <w:rFonts w:ascii="仿宋_GB2312" w:eastAsia="仿宋_GB2312" w:hAnsiTheme="minorEastAsia"/>
                <w:szCs w:val="21"/>
              </w:rPr>
            </w:pPr>
            <w:r>
              <w:rPr>
                <w:rFonts w:hint="eastAsia" w:ascii="仿宋_GB2312" w:eastAsia="仿宋_GB2312" w:hAnsiTheme="minorEastAsia"/>
                <w:szCs w:val="21"/>
              </w:rPr>
              <w:t>经济类型</w:t>
            </w:r>
          </w:p>
        </w:tc>
        <w:tc>
          <w:tcPr>
            <w:tcW w:w="0" w:type="auto"/>
            <w:vAlign w:val="center"/>
          </w:tcPr>
          <w:p w14:paraId="16B22BF0">
            <w:pPr>
              <w:spacing w:line="600" w:lineRule="exact"/>
              <w:jc w:val="center"/>
              <w:rPr>
                <w:rFonts w:ascii="仿宋_GB2312" w:eastAsia="仿宋_GB2312" w:hAnsiTheme="minorEastAsia"/>
                <w:szCs w:val="21"/>
              </w:rPr>
            </w:pPr>
            <w:r>
              <w:rPr>
                <w:rFonts w:hint="eastAsia" w:ascii="仿宋_GB2312" w:eastAsia="仿宋_GB2312" w:hAnsiTheme="minorEastAsia"/>
                <w:szCs w:val="21"/>
              </w:rPr>
              <w:t>法人</w:t>
            </w:r>
          </w:p>
        </w:tc>
        <w:tc>
          <w:tcPr>
            <w:tcW w:w="1983" w:type="dxa"/>
            <w:vAlign w:val="center"/>
          </w:tcPr>
          <w:p w14:paraId="731AC5AF">
            <w:pPr>
              <w:spacing w:line="600" w:lineRule="exact"/>
              <w:jc w:val="center"/>
              <w:rPr>
                <w:rFonts w:ascii="仿宋_GB2312" w:eastAsia="仿宋_GB2312" w:hAnsiTheme="minorEastAsia"/>
                <w:szCs w:val="21"/>
              </w:rPr>
            </w:pPr>
            <w:r>
              <w:rPr>
                <w:rFonts w:hint="eastAsia" w:ascii="仿宋_GB2312" w:eastAsia="仿宋_GB2312" w:hAnsiTheme="minorEastAsia"/>
                <w:szCs w:val="21"/>
              </w:rPr>
              <w:t>联系方式</w:t>
            </w:r>
          </w:p>
        </w:tc>
        <w:tc>
          <w:tcPr>
            <w:tcW w:w="0" w:type="auto"/>
            <w:vAlign w:val="center"/>
          </w:tcPr>
          <w:p w14:paraId="187647C5">
            <w:pPr>
              <w:spacing w:line="600" w:lineRule="exact"/>
              <w:jc w:val="center"/>
              <w:rPr>
                <w:rFonts w:ascii="仿宋_GB2312" w:eastAsia="仿宋_GB2312" w:hAnsiTheme="minorEastAsia"/>
                <w:szCs w:val="21"/>
              </w:rPr>
            </w:pPr>
            <w:r>
              <w:rPr>
                <w:rFonts w:hint="eastAsia" w:ascii="仿宋_GB2312" w:eastAsia="仿宋_GB2312" w:hAnsiTheme="minorEastAsia"/>
                <w:szCs w:val="21"/>
              </w:rPr>
              <w:t>审批时间</w:t>
            </w:r>
          </w:p>
        </w:tc>
        <w:tc>
          <w:tcPr>
            <w:tcW w:w="0" w:type="auto"/>
            <w:vAlign w:val="center"/>
          </w:tcPr>
          <w:p w14:paraId="6085F70B">
            <w:pPr>
              <w:spacing w:line="600" w:lineRule="exact"/>
              <w:jc w:val="center"/>
              <w:rPr>
                <w:rFonts w:ascii="仿宋_GB2312" w:eastAsia="仿宋_GB2312" w:hAnsiTheme="minorEastAsia"/>
                <w:szCs w:val="21"/>
              </w:rPr>
            </w:pPr>
            <w:r>
              <w:rPr>
                <w:rFonts w:hint="eastAsia" w:ascii="仿宋_GB2312" w:eastAsia="仿宋_GB2312" w:hAnsiTheme="minorEastAsia"/>
                <w:szCs w:val="21"/>
              </w:rPr>
              <w:t>没有建设的原因</w:t>
            </w:r>
          </w:p>
        </w:tc>
        <w:tc>
          <w:tcPr>
            <w:tcW w:w="1047" w:type="dxa"/>
            <w:vAlign w:val="center"/>
          </w:tcPr>
          <w:p w14:paraId="09C419DC">
            <w:pPr>
              <w:spacing w:line="600" w:lineRule="exact"/>
              <w:jc w:val="center"/>
              <w:rPr>
                <w:rFonts w:ascii="仿宋_GB2312" w:eastAsia="仿宋_GB2312" w:hAnsiTheme="minorEastAsia"/>
                <w:szCs w:val="21"/>
              </w:rPr>
            </w:pPr>
            <w:r>
              <w:rPr>
                <w:rFonts w:hint="eastAsia" w:ascii="仿宋_GB2312" w:eastAsia="仿宋_GB2312" w:hAnsiTheme="minorEastAsia"/>
                <w:szCs w:val="21"/>
              </w:rPr>
              <w:t>备注</w:t>
            </w:r>
          </w:p>
        </w:tc>
      </w:tr>
      <w:tr w14:paraId="40FE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0" w:type="auto"/>
            <w:vAlign w:val="center"/>
          </w:tcPr>
          <w:p w14:paraId="39C2E804">
            <w:pPr>
              <w:spacing w:line="600" w:lineRule="exact"/>
              <w:jc w:val="center"/>
              <w:rPr>
                <w:rFonts w:ascii="仿宋_GB2312" w:eastAsia="仿宋_GB2312" w:hAnsiTheme="minorEastAsia"/>
                <w:szCs w:val="21"/>
              </w:rPr>
            </w:pPr>
            <w:r>
              <w:rPr>
                <w:rFonts w:hint="eastAsia" w:ascii="仿宋_GB2312" w:eastAsia="仿宋_GB2312" w:hAnsiTheme="minorEastAsia"/>
                <w:szCs w:val="21"/>
              </w:rPr>
              <w:t>1</w:t>
            </w:r>
          </w:p>
        </w:tc>
        <w:tc>
          <w:tcPr>
            <w:tcW w:w="2815" w:type="dxa"/>
            <w:vAlign w:val="center"/>
          </w:tcPr>
          <w:p w14:paraId="45DB03E8">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绥宁川石加油站</w:t>
            </w:r>
          </w:p>
        </w:tc>
        <w:tc>
          <w:tcPr>
            <w:tcW w:w="1892" w:type="dxa"/>
            <w:vAlign w:val="center"/>
          </w:tcPr>
          <w:p w14:paraId="1826320E">
            <w:pPr>
              <w:spacing w:line="600" w:lineRule="exact"/>
              <w:jc w:val="center"/>
              <w:rPr>
                <w:rFonts w:ascii="仿宋_GB2312" w:eastAsia="仿宋_GB2312" w:hAnsiTheme="minorEastAsia"/>
                <w:szCs w:val="21"/>
              </w:rPr>
            </w:pPr>
            <w:r>
              <w:rPr>
                <w:rFonts w:hint="eastAsia" w:ascii="仿宋_GB2312" w:eastAsia="仿宋_GB2312" w:hAnsiTheme="minorEastAsia"/>
                <w:szCs w:val="21"/>
              </w:rPr>
              <w:t>川石开发区</w:t>
            </w:r>
          </w:p>
        </w:tc>
        <w:tc>
          <w:tcPr>
            <w:tcW w:w="1154" w:type="dxa"/>
            <w:vAlign w:val="center"/>
          </w:tcPr>
          <w:p w14:paraId="7FAFB0D4">
            <w:pPr>
              <w:spacing w:line="600" w:lineRule="exact"/>
              <w:jc w:val="center"/>
              <w:rPr>
                <w:rFonts w:ascii="仿宋_GB2312" w:eastAsia="仿宋_GB2312" w:hAnsiTheme="minorEastAsia"/>
                <w:szCs w:val="21"/>
              </w:rPr>
            </w:pPr>
            <w:r>
              <w:rPr>
                <w:rFonts w:hint="eastAsia" w:ascii="仿宋_GB2312" w:eastAsia="仿宋_GB2312" w:hAnsiTheme="minorEastAsia"/>
                <w:szCs w:val="21"/>
              </w:rPr>
              <w:t>社会</w:t>
            </w:r>
          </w:p>
        </w:tc>
        <w:tc>
          <w:tcPr>
            <w:tcW w:w="0" w:type="auto"/>
            <w:vAlign w:val="center"/>
          </w:tcPr>
          <w:p w14:paraId="1FD64ACE">
            <w:pPr>
              <w:spacing w:line="600" w:lineRule="exact"/>
              <w:jc w:val="center"/>
              <w:rPr>
                <w:rFonts w:ascii="仿宋_GB2312" w:eastAsia="仿宋_GB2312" w:hAnsiTheme="minorEastAsia"/>
                <w:szCs w:val="21"/>
              </w:rPr>
            </w:pPr>
            <w:r>
              <w:rPr>
                <w:rFonts w:hint="eastAsia" w:ascii="仿宋_GB2312" w:eastAsia="仿宋_GB2312" w:hAnsiTheme="minorEastAsia"/>
                <w:szCs w:val="21"/>
              </w:rPr>
              <w:t>尹俊军</w:t>
            </w:r>
          </w:p>
        </w:tc>
        <w:tc>
          <w:tcPr>
            <w:tcW w:w="1983" w:type="dxa"/>
            <w:vAlign w:val="center"/>
          </w:tcPr>
          <w:p w14:paraId="0B70990E">
            <w:pPr>
              <w:spacing w:line="500" w:lineRule="exact"/>
              <w:jc w:val="center"/>
              <w:rPr>
                <w:rFonts w:ascii="仿宋_GB2312" w:eastAsia="仿宋_GB2312" w:hAnsiTheme="minorEastAsia"/>
                <w:szCs w:val="21"/>
              </w:rPr>
            </w:pPr>
            <w:r>
              <w:rPr>
                <w:rFonts w:hint="eastAsia" w:ascii="仿宋_GB2312" w:eastAsia="仿宋_GB2312" w:hAnsiTheme="minorEastAsia"/>
                <w:szCs w:val="21"/>
              </w:rPr>
              <w:t>158</w:t>
            </w:r>
            <w:r>
              <w:rPr>
                <w:rFonts w:hint="eastAsia" w:ascii="仿宋_GB2312" w:eastAsia="仿宋_GB2312" w:hAnsiTheme="minorEastAsia"/>
                <w:szCs w:val="21"/>
                <w:lang w:val="en-US" w:eastAsia="zh-CN"/>
              </w:rPr>
              <w:t>****</w:t>
            </w:r>
            <w:r>
              <w:rPr>
                <w:rFonts w:hint="eastAsia" w:ascii="仿宋_GB2312" w:eastAsia="仿宋_GB2312" w:hAnsiTheme="minorEastAsia"/>
                <w:szCs w:val="21"/>
              </w:rPr>
              <w:t>8798</w:t>
            </w:r>
          </w:p>
        </w:tc>
        <w:tc>
          <w:tcPr>
            <w:tcW w:w="0" w:type="auto"/>
            <w:vAlign w:val="center"/>
          </w:tcPr>
          <w:p w14:paraId="0BF86E02">
            <w:pPr>
              <w:spacing w:line="600" w:lineRule="exact"/>
              <w:jc w:val="center"/>
              <w:rPr>
                <w:rFonts w:ascii="仿宋_GB2312" w:eastAsia="仿宋_GB2312" w:hAnsiTheme="minorEastAsia"/>
                <w:szCs w:val="21"/>
              </w:rPr>
            </w:pPr>
            <w:r>
              <w:rPr>
                <w:rFonts w:hint="eastAsia" w:ascii="仿宋_GB2312" w:eastAsia="仿宋_GB2312" w:hAnsiTheme="minorEastAsia"/>
                <w:szCs w:val="21"/>
              </w:rPr>
              <w:t>2017.4.28</w:t>
            </w:r>
          </w:p>
        </w:tc>
        <w:tc>
          <w:tcPr>
            <w:tcW w:w="0" w:type="auto"/>
            <w:vAlign w:val="center"/>
          </w:tcPr>
          <w:p w14:paraId="2FE84F30">
            <w:pPr>
              <w:spacing w:line="600" w:lineRule="exact"/>
              <w:jc w:val="center"/>
              <w:rPr>
                <w:rFonts w:ascii="仿宋_GB2312" w:eastAsia="仿宋_GB2312" w:hAnsiTheme="minorEastAsia"/>
                <w:szCs w:val="21"/>
              </w:rPr>
            </w:pPr>
            <w:r>
              <w:rPr>
                <w:rFonts w:hint="eastAsia" w:ascii="仿宋_GB2312" w:eastAsia="仿宋_GB2312" w:hAnsiTheme="minorEastAsia"/>
                <w:szCs w:val="21"/>
              </w:rPr>
              <w:t>土地未调规</w:t>
            </w:r>
          </w:p>
        </w:tc>
        <w:tc>
          <w:tcPr>
            <w:tcW w:w="1047" w:type="dxa"/>
            <w:vAlign w:val="center"/>
          </w:tcPr>
          <w:p w14:paraId="6FDC6D8E">
            <w:pPr>
              <w:spacing w:line="600" w:lineRule="exact"/>
              <w:jc w:val="center"/>
              <w:rPr>
                <w:rFonts w:ascii="仿宋_GB2312" w:eastAsia="仿宋_GB2312" w:hAnsiTheme="minorEastAsia"/>
                <w:szCs w:val="21"/>
              </w:rPr>
            </w:pPr>
            <w:r>
              <w:rPr>
                <w:rFonts w:hint="eastAsia" w:ascii="仿宋_GB2312" w:eastAsia="仿宋_GB2312" w:hAnsiTheme="minorEastAsia"/>
                <w:szCs w:val="21"/>
              </w:rPr>
              <w:t>保留</w:t>
            </w:r>
          </w:p>
        </w:tc>
      </w:tr>
      <w:tr w14:paraId="2C7A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0" w:type="auto"/>
            <w:vAlign w:val="center"/>
          </w:tcPr>
          <w:p w14:paraId="2F35E810">
            <w:pPr>
              <w:spacing w:line="600" w:lineRule="exact"/>
              <w:jc w:val="center"/>
              <w:rPr>
                <w:rFonts w:ascii="仿宋_GB2312" w:eastAsia="仿宋_GB2312" w:hAnsiTheme="minorEastAsia"/>
                <w:szCs w:val="21"/>
              </w:rPr>
            </w:pPr>
            <w:r>
              <w:rPr>
                <w:rFonts w:hint="eastAsia" w:ascii="仿宋_GB2312" w:eastAsia="仿宋_GB2312" w:hAnsiTheme="minorEastAsia"/>
                <w:szCs w:val="21"/>
              </w:rPr>
              <w:t>2</w:t>
            </w:r>
          </w:p>
        </w:tc>
        <w:tc>
          <w:tcPr>
            <w:tcW w:w="2815" w:type="dxa"/>
            <w:vAlign w:val="center"/>
          </w:tcPr>
          <w:p w14:paraId="09272EC1">
            <w:pPr>
              <w:spacing w:line="400" w:lineRule="exact"/>
              <w:jc w:val="center"/>
              <w:rPr>
                <w:rFonts w:ascii="仿宋_GB2312" w:eastAsia="仿宋_GB2312" w:hAnsiTheme="minorEastAsia"/>
                <w:szCs w:val="21"/>
              </w:rPr>
            </w:pPr>
            <w:r>
              <w:rPr>
                <w:rFonts w:hint="eastAsia" w:ascii="仿宋_GB2312" w:eastAsia="仿宋_GB2312" w:hAnsiTheme="minorEastAsia"/>
                <w:szCs w:val="21"/>
              </w:rPr>
              <w:t>绥宁九丰能源科技有限公司</w:t>
            </w:r>
          </w:p>
          <w:p w14:paraId="6DC91B93">
            <w:pPr>
              <w:spacing w:line="400" w:lineRule="exact"/>
              <w:jc w:val="center"/>
              <w:rPr>
                <w:rFonts w:ascii="仿宋_GB2312" w:eastAsia="仿宋_GB2312" w:hAnsiTheme="minorEastAsia"/>
                <w:szCs w:val="21"/>
              </w:rPr>
            </w:pPr>
            <w:r>
              <w:rPr>
                <w:rFonts w:hint="eastAsia" w:ascii="仿宋_GB2312" w:eastAsia="仿宋_GB2312" w:hAnsiTheme="minorEastAsia"/>
                <w:szCs w:val="21"/>
              </w:rPr>
              <w:t>绥宁县桐木冲加油站</w:t>
            </w:r>
          </w:p>
        </w:tc>
        <w:tc>
          <w:tcPr>
            <w:tcW w:w="1892" w:type="dxa"/>
            <w:vAlign w:val="center"/>
          </w:tcPr>
          <w:p w14:paraId="0188C628">
            <w:pPr>
              <w:spacing w:line="400" w:lineRule="exact"/>
              <w:jc w:val="center"/>
              <w:rPr>
                <w:rFonts w:ascii="仿宋_GB2312" w:eastAsia="仿宋_GB2312" w:hAnsiTheme="minorEastAsia"/>
                <w:szCs w:val="21"/>
              </w:rPr>
            </w:pPr>
            <w:r>
              <w:rPr>
                <w:rFonts w:hint="eastAsia" w:ascii="仿宋_GB2312" w:eastAsia="仿宋_GB2312" w:hAnsiTheme="minorEastAsia"/>
                <w:szCs w:val="21"/>
              </w:rPr>
              <w:t>杉木幼</w:t>
            </w:r>
          </w:p>
          <w:p w14:paraId="1582FF46">
            <w:pPr>
              <w:spacing w:line="400" w:lineRule="exact"/>
              <w:jc w:val="center"/>
              <w:rPr>
                <w:rFonts w:ascii="仿宋_GB2312" w:eastAsia="仿宋_GB2312" w:hAnsiTheme="minorEastAsia"/>
                <w:szCs w:val="21"/>
              </w:rPr>
            </w:pPr>
            <w:r>
              <w:rPr>
                <w:rFonts w:hint="eastAsia" w:ascii="仿宋_GB2312" w:eastAsia="仿宋_GB2312" w:hAnsiTheme="minorEastAsia"/>
                <w:szCs w:val="21"/>
              </w:rPr>
              <w:t>桐木冲</w:t>
            </w:r>
          </w:p>
        </w:tc>
        <w:tc>
          <w:tcPr>
            <w:tcW w:w="1154" w:type="dxa"/>
            <w:vAlign w:val="center"/>
          </w:tcPr>
          <w:p w14:paraId="2989937C">
            <w:pPr>
              <w:spacing w:line="600" w:lineRule="exact"/>
              <w:jc w:val="center"/>
              <w:rPr>
                <w:rFonts w:ascii="仿宋_GB2312" w:eastAsia="仿宋_GB2312" w:hAnsiTheme="minorEastAsia"/>
                <w:szCs w:val="21"/>
              </w:rPr>
            </w:pPr>
            <w:r>
              <w:rPr>
                <w:rFonts w:hint="eastAsia" w:ascii="仿宋_GB2312" w:eastAsia="仿宋_GB2312" w:hAnsiTheme="minorEastAsia"/>
                <w:szCs w:val="21"/>
              </w:rPr>
              <w:t>社会</w:t>
            </w:r>
          </w:p>
        </w:tc>
        <w:tc>
          <w:tcPr>
            <w:tcW w:w="0" w:type="auto"/>
            <w:vAlign w:val="center"/>
          </w:tcPr>
          <w:p w14:paraId="4B5CC6C0">
            <w:pPr>
              <w:spacing w:line="600" w:lineRule="exact"/>
              <w:jc w:val="center"/>
              <w:rPr>
                <w:rFonts w:ascii="仿宋_GB2312" w:eastAsia="仿宋_GB2312" w:hAnsiTheme="minorEastAsia"/>
                <w:szCs w:val="21"/>
              </w:rPr>
            </w:pPr>
            <w:r>
              <w:rPr>
                <w:rFonts w:hint="eastAsia" w:ascii="仿宋_GB2312" w:eastAsia="仿宋_GB2312" w:hAnsiTheme="minorEastAsia"/>
                <w:szCs w:val="21"/>
              </w:rPr>
              <w:t>肖  立</w:t>
            </w:r>
          </w:p>
        </w:tc>
        <w:tc>
          <w:tcPr>
            <w:tcW w:w="1983" w:type="dxa"/>
            <w:vAlign w:val="center"/>
          </w:tcPr>
          <w:p w14:paraId="3D9F37B5">
            <w:pPr>
              <w:spacing w:line="600" w:lineRule="exact"/>
              <w:jc w:val="center"/>
              <w:rPr>
                <w:rFonts w:ascii="仿宋_GB2312" w:eastAsia="仿宋_GB2312" w:hAnsiTheme="minorEastAsia"/>
                <w:szCs w:val="21"/>
              </w:rPr>
            </w:pPr>
            <w:r>
              <w:rPr>
                <w:rFonts w:hint="eastAsia" w:ascii="仿宋_GB2312" w:eastAsia="仿宋_GB2312" w:hAnsiTheme="minorEastAsia"/>
                <w:szCs w:val="21"/>
              </w:rPr>
              <w:t>188</w:t>
            </w:r>
            <w:r>
              <w:rPr>
                <w:rFonts w:hint="eastAsia" w:ascii="仿宋_GB2312" w:eastAsia="仿宋_GB2312" w:hAnsiTheme="minorEastAsia"/>
                <w:szCs w:val="21"/>
                <w:lang w:val="en-US" w:eastAsia="zh-CN"/>
              </w:rPr>
              <w:t>****</w:t>
            </w:r>
            <w:r>
              <w:rPr>
                <w:rFonts w:hint="eastAsia" w:ascii="仿宋_GB2312" w:eastAsia="仿宋_GB2312" w:hAnsiTheme="minorEastAsia"/>
                <w:szCs w:val="21"/>
              </w:rPr>
              <w:t>8700</w:t>
            </w:r>
          </w:p>
        </w:tc>
        <w:tc>
          <w:tcPr>
            <w:tcW w:w="0" w:type="auto"/>
            <w:vAlign w:val="center"/>
          </w:tcPr>
          <w:p w14:paraId="147FB92D">
            <w:pPr>
              <w:spacing w:line="600" w:lineRule="exact"/>
              <w:jc w:val="center"/>
              <w:rPr>
                <w:rFonts w:ascii="仿宋_GB2312" w:eastAsia="仿宋_GB2312" w:hAnsiTheme="minorEastAsia"/>
                <w:szCs w:val="21"/>
              </w:rPr>
            </w:pPr>
            <w:r>
              <w:rPr>
                <w:rFonts w:hint="eastAsia" w:ascii="仿宋_GB2312" w:eastAsia="仿宋_GB2312" w:hAnsiTheme="minorEastAsia"/>
                <w:szCs w:val="21"/>
              </w:rPr>
              <w:t>2015.6.13</w:t>
            </w:r>
          </w:p>
        </w:tc>
        <w:tc>
          <w:tcPr>
            <w:tcW w:w="0" w:type="auto"/>
            <w:vAlign w:val="center"/>
          </w:tcPr>
          <w:p w14:paraId="5727ED83">
            <w:pPr>
              <w:spacing w:line="600" w:lineRule="exact"/>
              <w:jc w:val="center"/>
              <w:rPr>
                <w:rFonts w:ascii="仿宋_GB2312" w:eastAsia="仿宋_GB2312" w:hAnsiTheme="minorEastAsia"/>
                <w:szCs w:val="21"/>
              </w:rPr>
            </w:pPr>
            <w:r>
              <w:rPr>
                <w:rFonts w:hint="eastAsia" w:ascii="仿宋_GB2312" w:eastAsia="仿宋_GB2312" w:hAnsiTheme="minorEastAsia"/>
                <w:szCs w:val="21"/>
              </w:rPr>
              <w:t>土地未调规</w:t>
            </w:r>
          </w:p>
        </w:tc>
        <w:tc>
          <w:tcPr>
            <w:tcW w:w="1047" w:type="dxa"/>
            <w:vAlign w:val="center"/>
          </w:tcPr>
          <w:p w14:paraId="7316BFFA">
            <w:pPr>
              <w:spacing w:line="600" w:lineRule="exact"/>
              <w:jc w:val="center"/>
              <w:rPr>
                <w:rFonts w:ascii="仿宋_GB2312" w:eastAsia="仿宋_GB2312" w:hAnsiTheme="minorEastAsia"/>
                <w:szCs w:val="21"/>
              </w:rPr>
            </w:pPr>
            <w:r>
              <w:rPr>
                <w:rFonts w:hint="eastAsia" w:ascii="仿宋_GB2312" w:eastAsia="仿宋_GB2312" w:hAnsiTheme="minorEastAsia"/>
                <w:szCs w:val="21"/>
              </w:rPr>
              <w:t>保留</w:t>
            </w:r>
          </w:p>
        </w:tc>
      </w:tr>
      <w:tr w14:paraId="485B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0" w:type="auto"/>
            <w:vAlign w:val="center"/>
          </w:tcPr>
          <w:p w14:paraId="0B6A076C">
            <w:pPr>
              <w:spacing w:line="600" w:lineRule="exact"/>
              <w:jc w:val="center"/>
              <w:rPr>
                <w:rFonts w:ascii="仿宋_GB2312" w:eastAsia="仿宋_GB2312" w:hAnsiTheme="minorEastAsia"/>
                <w:szCs w:val="21"/>
              </w:rPr>
            </w:pPr>
            <w:r>
              <w:rPr>
                <w:rFonts w:hint="eastAsia" w:ascii="仿宋_GB2312" w:eastAsia="仿宋_GB2312" w:hAnsiTheme="minorEastAsia"/>
                <w:szCs w:val="21"/>
              </w:rPr>
              <w:t>3</w:t>
            </w:r>
          </w:p>
        </w:tc>
        <w:tc>
          <w:tcPr>
            <w:tcW w:w="2815" w:type="dxa"/>
            <w:vAlign w:val="center"/>
          </w:tcPr>
          <w:p w14:paraId="57EDF60F">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绥宁县梅口加油站</w:t>
            </w:r>
          </w:p>
        </w:tc>
        <w:tc>
          <w:tcPr>
            <w:tcW w:w="1892" w:type="dxa"/>
            <w:vAlign w:val="center"/>
          </w:tcPr>
          <w:p w14:paraId="6740975D">
            <w:pPr>
              <w:spacing w:line="600" w:lineRule="exact"/>
              <w:jc w:val="center"/>
              <w:rPr>
                <w:rFonts w:ascii="仿宋_GB2312" w:eastAsia="仿宋_GB2312" w:hAnsiTheme="minorEastAsia"/>
                <w:szCs w:val="21"/>
              </w:rPr>
            </w:pPr>
            <w:r>
              <w:rPr>
                <w:rFonts w:hint="eastAsia" w:ascii="仿宋_GB2312" w:eastAsia="仿宋_GB2312" w:hAnsiTheme="minorEastAsia"/>
                <w:szCs w:val="21"/>
              </w:rPr>
              <w:t>关峡乡梅口村</w:t>
            </w:r>
          </w:p>
        </w:tc>
        <w:tc>
          <w:tcPr>
            <w:tcW w:w="1154" w:type="dxa"/>
            <w:vAlign w:val="center"/>
          </w:tcPr>
          <w:p w14:paraId="610F5170">
            <w:pPr>
              <w:spacing w:line="600" w:lineRule="exact"/>
              <w:jc w:val="center"/>
              <w:rPr>
                <w:rFonts w:ascii="仿宋_GB2312" w:eastAsia="仿宋_GB2312" w:hAnsiTheme="minorEastAsia"/>
                <w:szCs w:val="21"/>
              </w:rPr>
            </w:pPr>
            <w:r>
              <w:rPr>
                <w:rFonts w:hint="eastAsia" w:ascii="仿宋_GB2312" w:eastAsia="仿宋_GB2312" w:hAnsiTheme="minorEastAsia"/>
                <w:szCs w:val="21"/>
              </w:rPr>
              <w:t>社会</w:t>
            </w:r>
          </w:p>
        </w:tc>
        <w:tc>
          <w:tcPr>
            <w:tcW w:w="0" w:type="auto"/>
            <w:vAlign w:val="center"/>
          </w:tcPr>
          <w:p w14:paraId="7698DF9B">
            <w:pPr>
              <w:spacing w:line="600" w:lineRule="exact"/>
              <w:jc w:val="center"/>
              <w:rPr>
                <w:rFonts w:ascii="仿宋_GB2312" w:eastAsia="仿宋_GB2312" w:hAnsiTheme="minorEastAsia"/>
                <w:szCs w:val="21"/>
              </w:rPr>
            </w:pPr>
            <w:r>
              <w:rPr>
                <w:rFonts w:hint="eastAsia" w:ascii="仿宋_GB2312" w:eastAsia="仿宋_GB2312" w:hAnsiTheme="minorEastAsia"/>
                <w:szCs w:val="21"/>
              </w:rPr>
              <w:t>贺小姣</w:t>
            </w:r>
          </w:p>
        </w:tc>
        <w:tc>
          <w:tcPr>
            <w:tcW w:w="1983" w:type="dxa"/>
            <w:vAlign w:val="center"/>
          </w:tcPr>
          <w:p w14:paraId="358AF129">
            <w:pPr>
              <w:spacing w:line="500" w:lineRule="exact"/>
              <w:jc w:val="center"/>
              <w:rPr>
                <w:rFonts w:ascii="仿宋_GB2312" w:eastAsia="仿宋_GB2312" w:hAnsiTheme="minorEastAsia"/>
                <w:szCs w:val="21"/>
              </w:rPr>
            </w:pPr>
            <w:r>
              <w:rPr>
                <w:rFonts w:hint="eastAsia" w:ascii="仿宋_GB2312" w:eastAsia="仿宋_GB2312" w:hAnsiTheme="minorEastAsia"/>
                <w:szCs w:val="21"/>
              </w:rPr>
              <w:t>181</w:t>
            </w:r>
            <w:r>
              <w:rPr>
                <w:rFonts w:hint="eastAsia" w:ascii="仿宋_GB2312" w:eastAsia="仿宋_GB2312" w:hAnsiTheme="minorEastAsia"/>
                <w:szCs w:val="21"/>
                <w:lang w:val="en-US" w:eastAsia="zh-CN"/>
              </w:rPr>
              <w:t>****</w:t>
            </w:r>
            <w:r>
              <w:rPr>
                <w:rFonts w:hint="eastAsia" w:ascii="仿宋_GB2312" w:eastAsia="仿宋_GB2312" w:hAnsiTheme="minorEastAsia"/>
                <w:szCs w:val="21"/>
              </w:rPr>
              <w:t>3335</w:t>
            </w:r>
          </w:p>
        </w:tc>
        <w:tc>
          <w:tcPr>
            <w:tcW w:w="0" w:type="auto"/>
            <w:vAlign w:val="center"/>
          </w:tcPr>
          <w:p w14:paraId="7E0E318B">
            <w:pPr>
              <w:spacing w:line="600" w:lineRule="exact"/>
              <w:jc w:val="center"/>
              <w:rPr>
                <w:rFonts w:ascii="仿宋_GB2312" w:eastAsia="仿宋_GB2312" w:hAnsiTheme="minorEastAsia"/>
                <w:szCs w:val="21"/>
              </w:rPr>
            </w:pPr>
            <w:r>
              <w:rPr>
                <w:rFonts w:hint="eastAsia" w:ascii="仿宋_GB2312" w:eastAsia="仿宋_GB2312" w:hAnsiTheme="minorEastAsia"/>
                <w:szCs w:val="21"/>
              </w:rPr>
              <w:t>2016.4.11</w:t>
            </w:r>
          </w:p>
        </w:tc>
        <w:tc>
          <w:tcPr>
            <w:tcW w:w="0" w:type="auto"/>
            <w:vAlign w:val="center"/>
          </w:tcPr>
          <w:p w14:paraId="409D03CE">
            <w:pPr>
              <w:spacing w:line="600" w:lineRule="exact"/>
              <w:jc w:val="center"/>
              <w:rPr>
                <w:rFonts w:ascii="仿宋_GB2312" w:eastAsia="仿宋_GB2312" w:hAnsiTheme="minorEastAsia"/>
                <w:szCs w:val="21"/>
              </w:rPr>
            </w:pPr>
          </w:p>
        </w:tc>
        <w:tc>
          <w:tcPr>
            <w:tcW w:w="1047" w:type="dxa"/>
            <w:vAlign w:val="center"/>
          </w:tcPr>
          <w:p w14:paraId="557827BF">
            <w:pPr>
              <w:spacing w:line="600" w:lineRule="exact"/>
              <w:jc w:val="center"/>
              <w:rPr>
                <w:rFonts w:ascii="仿宋_GB2312" w:eastAsia="仿宋_GB2312" w:hAnsiTheme="minorEastAsia"/>
                <w:szCs w:val="21"/>
              </w:rPr>
            </w:pPr>
            <w:r>
              <w:rPr>
                <w:rFonts w:hint="eastAsia" w:ascii="仿宋_GB2312" w:eastAsia="仿宋_GB2312" w:hAnsiTheme="minorEastAsia"/>
                <w:szCs w:val="21"/>
              </w:rPr>
              <w:t>保留</w:t>
            </w:r>
          </w:p>
        </w:tc>
      </w:tr>
      <w:tr w14:paraId="4615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0" w:type="auto"/>
            <w:vAlign w:val="center"/>
          </w:tcPr>
          <w:p w14:paraId="25F0D8FC">
            <w:pPr>
              <w:spacing w:line="600" w:lineRule="exact"/>
              <w:jc w:val="center"/>
              <w:rPr>
                <w:rFonts w:ascii="仿宋_GB2312" w:eastAsia="仿宋_GB2312" w:hAnsiTheme="minorEastAsia"/>
                <w:szCs w:val="21"/>
              </w:rPr>
            </w:pPr>
            <w:r>
              <w:rPr>
                <w:rFonts w:hint="eastAsia" w:ascii="仿宋_GB2312" w:eastAsia="仿宋_GB2312" w:hAnsiTheme="minorEastAsia"/>
                <w:szCs w:val="21"/>
              </w:rPr>
              <w:t>4</w:t>
            </w:r>
          </w:p>
        </w:tc>
        <w:tc>
          <w:tcPr>
            <w:tcW w:w="2815" w:type="dxa"/>
            <w:vAlign w:val="center"/>
          </w:tcPr>
          <w:p w14:paraId="405252D8">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绥宁县工业园加油站</w:t>
            </w:r>
          </w:p>
        </w:tc>
        <w:tc>
          <w:tcPr>
            <w:tcW w:w="1892" w:type="dxa"/>
            <w:vAlign w:val="center"/>
          </w:tcPr>
          <w:p w14:paraId="2DA944AE">
            <w:pPr>
              <w:spacing w:line="600" w:lineRule="exact"/>
              <w:jc w:val="center"/>
              <w:rPr>
                <w:rFonts w:ascii="仿宋_GB2312" w:eastAsia="仿宋_GB2312" w:hAnsiTheme="minorEastAsia"/>
                <w:szCs w:val="21"/>
              </w:rPr>
            </w:pPr>
            <w:r>
              <w:rPr>
                <w:rFonts w:hint="eastAsia" w:ascii="仿宋_GB2312" w:eastAsia="仿宋_GB2312" w:hAnsiTheme="minorEastAsia"/>
                <w:szCs w:val="21"/>
              </w:rPr>
              <w:t>长铺乡袁家团村</w:t>
            </w:r>
          </w:p>
        </w:tc>
        <w:tc>
          <w:tcPr>
            <w:tcW w:w="1154" w:type="dxa"/>
            <w:vAlign w:val="center"/>
          </w:tcPr>
          <w:p w14:paraId="7FD6E775">
            <w:pPr>
              <w:spacing w:line="600" w:lineRule="exact"/>
              <w:jc w:val="center"/>
              <w:rPr>
                <w:rFonts w:ascii="仿宋_GB2312" w:eastAsia="仿宋_GB2312" w:hAnsiTheme="minorEastAsia"/>
                <w:szCs w:val="21"/>
              </w:rPr>
            </w:pPr>
            <w:r>
              <w:rPr>
                <w:rFonts w:hint="eastAsia" w:ascii="仿宋_GB2312" w:eastAsia="仿宋_GB2312" w:hAnsiTheme="minorEastAsia"/>
                <w:szCs w:val="21"/>
              </w:rPr>
              <w:t>社会</w:t>
            </w:r>
          </w:p>
        </w:tc>
        <w:tc>
          <w:tcPr>
            <w:tcW w:w="0" w:type="auto"/>
            <w:vAlign w:val="center"/>
          </w:tcPr>
          <w:p w14:paraId="75CB3D76">
            <w:pPr>
              <w:spacing w:line="600" w:lineRule="exact"/>
              <w:jc w:val="center"/>
              <w:rPr>
                <w:rFonts w:ascii="仿宋_GB2312" w:eastAsia="仿宋_GB2312" w:hAnsiTheme="minorEastAsia"/>
                <w:szCs w:val="21"/>
              </w:rPr>
            </w:pPr>
            <w:r>
              <w:rPr>
                <w:rFonts w:hint="eastAsia" w:ascii="仿宋_GB2312" w:eastAsia="仿宋_GB2312" w:hAnsiTheme="minorEastAsia"/>
                <w:szCs w:val="21"/>
              </w:rPr>
              <w:t>黄  球</w:t>
            </w:r>
          </w:p>
        </w:tc>
        <w:tc>
          <w:tcPr>
            <w:tcW w:w="1983" w:type="dxa"/>
            <w:vAlign w:val="center"/>
          </w:tcPr>
          <w:p w14:paraId="47D41F5C">
            <w:pPr>
              <w:spacing w:line="500" w:lineRule="exact"/>
              <w:jc w:val="center"/>
              <w:rPr>
                <w:rFonts w:ascii="仿宋_GB2312" w:eastAsia="仿宋_GB2312" w:hAnsiTheme="minorEastAsia"/>
                <w:szCs w:val="21"/>
              </w:rPr>
            </w:pPr>
            <w:r>
              <w:rPr>
                <w:rFonts w:hint="eastAsia" w:ascii="仿宋_GB2312" w:eastAsia="仿宋_GB2312" w:hAnsiTheme="minorEastAsia"/>
                <w:szCs w:val="21"/>
              </w:rPr>
              <w:t>186</w:t>
            </w:r>
            <w:r>
              <w:rPr>
                <w:rFonts w:hint="eastAsia" w:ascii="仿宋_GB2312" w:eastAsia="仿宋_GB2312" w:hAnsiTheme="minorEastAsia"/>
                <w:szCs w:val="21"/>
                <w:lang w:val="en-US" w:eastAsia="zh-CN"/>
              </w:rPr>
              <w:t>****</w:t>
            </w:r>
            <w:r>
              <w:rPr>
                <w:rFonts w:hint="eastAsia" w:ascii="仿宋_GB2312" w:eastAsia="仿宋_GB2312" w:hAnsiTheme="minorEastAsia"/>
                <w:szCs w:val="21"/>
              </w:rPr>
              <w:t>6599</w:t>
            </w:r>
          </w:p>
        </w:tc>
        <w:tc>
          <w:tcPr>
            <w:tcW w:w="0" w:type="auto"/>
            <w:vAlign w:val="center"/>
          </w:tcPr>
          <w:p w14:paraId="795D0DCB">
            <w:pPr>
              <w:spacing w:line="600" w:lineRule="exact"/>
              <w:jc w:val="center"/>
              <w:rPr>
                <w:rFonts w:ascii="仿宋_GB2312" w:eastAsia="仿宋_GB2312" w:hAnsiTheme="minorEastAsia"/>
                <w:szCs w:val="21"/>
              </w:rPr>
            </w:pPr>
            <w:r>
              <w:rPr>
                <w:rFonts w:hint="eastAsia" w:ascii="仿宋_GB2312" w:eastAsia="仿宋_GB2312" w:hAnsiTheme="minorEastAsia"/>
                <w:szCs w:val="21"/>
              </w:rPr>
              <w:t>2017.6.21</w:t>
            </w:r>
          </w:p>
        </w:tc>
        <w:tc>
          <w:tcPr>
            <w:tcW w:w="0" w:type="auto"/>
            <w:vAlign w:val="center"/>
          </w:tcPr>
          <w:p w14:paraId="36A70E07">
            <w:pPr>
              <w:spacing w:line="600" w:lineRule="exact"/>
              <w:jc w:val="center"/>
              <w:rPr>
                <w:rFonts w:ascii="仿宋_GB2312" w:eastAsia="仿宋_GB2312" w:hAnsiTheme="minorEastAsia"/>
                <w:szCs w:val="21"/>
              </w:rPr>
            </w:pPr>
            <w:r>
              <w:rPr>
                <w:rFonts w:hint="eastAsia" w:ascii="仿宋_GB2312" w:eastAsia="仿宋_GB2312" w:hAnsiTheme="minorEastAsia"/>
                <w:szCs w:val="21"/>
              </w:rPr>
              <w:t>土地未调规</w:t>
            </w:r>
          </w:p>
        </w:tc>
        <w:tc>
          <w:tcPr>
            <w:tcW w:w="1047" w:type="dxa"/>
            <w:vAlign w:val="center"/>
          </w:tcPr>
          <w:p w14:paraId="5A9CA578">
            <w:pPr>
              <w:spacing w:line="600" w:lineRule="exact"/>
              <w:jc w:val="center"/>
              <w:rPr>
                <w:rFonts w:ascii="仿宋_GB2312" w:eastAsia="仿宋_GB2312" w:hAnsiTheme="minorEastAsia"/>
                <w:szCs w:val="21"/>
              </w:rPr>
            </w:pPr>
            <w:r>
              <w:rPr>
                <w:rFonts w:hint="eastAsia" w:ascii="仿宋_GB2312" w:eastAsia="仿宋_GB2312" w:hAnsiTheme="minorEastAsia"/>
                <w:szCs w:val="21"/>
              </w:rPr>
              <w:t>保留</w:t>
            </w:r>
          </w:p>
        </w:tc>
      </w:tr>
      <w:tr w14:paraId="35DA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0" w:type="auto"/>
            <w:vAlign w:val="center"/>
          </w:tcPr>
          <w:p w14:paraId="7FD7AE45">
            <w:pPr>
              <w:spacing w:line="600" w:lineRule="exact"/>
              <w:jc w:val="center"/>
              <w:rPr>
                <w:rFonts w:ascii="仿宋_GB2312" w:eastAsia="仿宋_GB2312" w:hAnsiTheme="minorEastAsia"/>
                <w:szCs w:val="21"/>
              </w:rPr>
            </w:pPr>
            <w:r>
              <w:rPr>
                <w:rFonts w:hint="eastAsia" w:ascii="仿宋_GB2312" w:eastAsia="仿宋_GB2312" w:hAnsiTheme="minorEastAsia"/>
                <w:szCs w:val="21"/>
              </w:rPr>
              <w:t>5</w:t>
            </w:r>
          </w:p>
        </w:tc>
        <w:tc>
          <w:tcPr>
            <w:tcW w:w="2815" w:type="dxa"/>
            <w:vAlign w:val="center"/>
          </w:tcPr>
          <w:p w14:paraId="26002277">
            <w:pPr>
              <w:spacing w:line="600" w:lineRule="exact"/>
              <w:jc w:val="center"/>
              <w:rPr>
                <w:rFonts w:ascii="仿宋_GB2312" w:eastAsia="仿宋_GB2312" w:hAnsiTheme="minorEastAsia"/>
                <w:szCs w:val="21"/>
              </w:rPr>
            </w:pPr>
            <w:r>
              <w:rPr>
                <w:rFonts w:hint="eastAsia" w:ascii="仿宋_GB2312" w:eastAsia="仿宋_GB2312" w:hAnsiTheme="minorEastAsia"/>
                <w:szCs w:val="21"/>
              </w:rPr>
              <w:t>绥宁县沙田加油站</w:t>
            </w:r>
          </w:p>
        </w:tc>
        <w:tc>
          <w:tcPr>
            <w:tcW w:w="1892" w:type="dxa"/>
            <w:vAlign w:val="center"/>
          </w:tcPr>
          <w:p w14:paraId="0A36C126">
            <w:pPr>
              <w:spacing w:line="600" w:lineRule="exact"/>
              <w:jc w:val="center"/>
              <w:rPr>
                <w:rFonts w:ascii="仿宋_GB2312" w:eastAsia="仿宋_GB2312" w:hAnsiTheme="minorEastAsia"/>
                <w:szCs w:val="21"/>
              </w:rPr>
            </w:pPr>
            <w:r>
              <w:rPr>
                <w:rFonts w:hint="eastAsia" w:ascii="仿宋_GB2312" w:eastAsia="仿宋_GB2312" w:hAnsiTheme="minorEastAsia"/>
                <w:szCs w:val="21"/>
              </w:rPr>
              <w:t>长铺乡沙田村</w:t>
            </w:r>
          </w:p>
        </w:tc>
        <w:tc>
          <w:tcPr>
            <w:tcW w:w="1154" w:type="dxa"/>
            <w:vAlign w:val="center"/>
          </w:tcPr>
          <w:p w14:paraId="4475E6F7">
            <w:pPr>
              <w:spacing w:line="600" w:lineRule="exact"/>
              <w:jc w:val="center"/>
              <w:rPr>
                <w:rFonts w:ascii="仿宋_GB2312" w:eastAsia="仿宋_GB2312" w:hAnsiTheme="minorEastAsia"/>
                <w:szCs w:val="21"/>
              </w:rPr>
            </w:pPr>
            <w:r>
              <w:rPr>
                <w:rFonts w:hint="eastAsia" w:ascii="仿宋_GB2312" w:eastAsia="仿宋_GB2312" w:hAnsiTheme="minorEastAsia"/>
                <w:szCs w:val="21"/>
              </w:rPr>
              <w:t>社会</w:t>
            </w:r>
          </w:p>
        </w:tc>
        <w:tc>
          <w:tcPr>
            <w:tcW w:w="0" w:type="auto"/>
            <w:vAlign w:val="center"/>
          </w:tcPr>
          <w:p w14:paraId="76986635">
            <w:pPr>
              <w:spacing w:line="600" w:lineRule="exact"/>
              <w:jc w:val="center"/>
              <w:rPr>
                <w:rFonts w:ascii="仿宋_GB2312" w:eastAsia="仿宋_GB2312" w:hAnsiTheme="minorEastAsia"/>
                <w:szCs w:val="21"/>
              </w:rPr>
            </w:pPr>
            <w:r>
              <w:rPr>
                <w:rFonts w:hint="eastAsia" w:ascii="仿宋_GB2312" w:eastAsia="仿宋_GB2312" w:hAnsiTheme="minorEastAsia"/>
                <w:szCs w:val="21"/>
              </w:rPr>
              <w:t>荆长生</w:t>
            </w:r>
          </w:p>
        </w:tc>
        <w:tc>
          <w:tcPr>
            <w:tcW w:w="1983" w:type="dxa"/>
            <w:vAlign w:val="center"/>
          </w:tcPr>
          <w:p w14:paraId="3AC774E1">
            <w:pPr>
              <w:spacing w:line="500" w:lineRule="exact"/>
              <w:jc w:val="center"/>
              <w:rPr>
                <w:rFonts w:ascii="仿宋_GB2312" w:eastAsia="仿宋_GB2312" w:hAnsiTheme="minorEastAsia"/>
                <w:szCs w:val="21"/>
              </w:rPr>
            </w:pPr>
            <w:r>
              <w:rPr>
                <w:rFonts w:hint="eastAsia" w:ascii="仿宋_GB2312" w:eastAsia="仿宋_GB2312" w:hAnsiTheme="minorEastAsia"/>
                <w:szCs w:val="21"/>
              </w:rPr>
              <w:t>136</w:t>
            </w:r>
            <w:r>
              <w:rPr>
                <w:rFonts w:hint="eastAsia" w:ascii="仿宋_GB2312" w:eastAsia="仿宋_GB2312" w:hAnsiTheme="minorEastAsia"/>
                <w:szCs w:val="21"/>
                <w:lang w:val="en-US" w:eastAsia="zh-CN"/>
              </w:rPr>
              <w:t>****</w:t>
            </w:r>
            <w:r>
              <w:rPr>
                <w:rFonts w:hint="eastAsia" w:ascii="仿宋_GB2312" w:eastAsia="仿宋_GB2312" w:hAnsiTheme="minorEastAsia"/>
                <w:szCs w:val="21"/>
              </w:rPr>
              <w:t>6066</w:t>
            </w:r>
          </w:p>
        </w:tc>
        <w:tc>
          <w:tcPr>
            <w:tcW w:w="0" w:type="auto"/>
            <w:vAlign w:val="center"/>
          </w:tcPr>
          <w:p w14:paraId="17661F1B">
            <w:pPr>
              <w:spacing w:line="600" w:lineRule="exact"/>
              <w:jc w:val="center"/>
              <w:rPr>
                <w:rFonts w:ascii="仿宋_GB2312" w:eastAsia="仿宋_GB2312" w:hAnsiTheme="minorEastAsia"/>
                <w:szCs w:val="21"/>
              </w:rPr>
            </w:pPr>
            <w:r>
              <w:rPr>
                <w:rFonts w:hint="eastAsia" w:ascii="仿宋_GB2312" w:eastAsia="仿宋_GB2312" w:hAnsiTheme="minorEastAsia"/>
                <w:szCs w:val="21"/>
              </w:rPr>
              <w:t>2017.11.13</w:t>
            </w:r>
          </w:p>
        </w:tc>
        <w:tc>
          <w:tcPr>
            <w:tcW w:w="0" w:type="auto"/>
            <w:vAlign w:val="center"/>
          </w:tcPr>
          <w:p w14:paraId="25249BE4">
            <w:pPr>
              <w:spacing w:line="600" w:lineRule="exact"/>
              <w:jc w:val="center"/>
              <w:rPr>
                <w:rFonts w:ascii="仿宋_GB2312" w:eastAsia="仿宋_GB2312" w:hAnsiTheme="minorEastAsia"/>
                <w:szCs w:val="21"/>
              </w:rPr>
            </w:pPr>
            <w:r>
              <w:rPr>
                <w:rFonts w:hint="eastAsia" w:ascii="仿宋_GB2312" w:eastAsia="仿宋_GB2312" w:hAnsiTheme="minorEastAsia"/>
                <w:szCs w:val="21"/>
              </w:rPr>
              <w:t>土地未调规</w:t>
            </w:r>
          </w:p>
        </w:tc>
        <w:tc>
          <w:tcPr>
            <w:tcW w:w="1047" w:type="dxa"/>
            <w:vAlign w:val="center"/>
          </w:tcPr>
          <w:p w14:paraId="157D923C">
            <w:pPr>
              <w:spacing w:line="600" w:lineRule="exact"/>
              <w:jc w:val="center"/>
              <w:rPr>
                <w:rFonts w:ascii="仿宋_GB2312" w:eastAsia="仿宋_GB2312" w:hAnsiTheme="minorEastAsia"/>
                <w:szCs w:val="21"/>
              </w:rPr>
            </w:pPr>
            <w:r>
              <w:rPr>
                <w:rFonts w:hint="eastAsia" w:ascii="仿宋_GB2312" w:eastAsia="仿宋_GB2312" w:hAnsiTheme="minorEastAsia"/>
                <w:szCs w:val="21"/>
              </w:rPr>
              <w:t>保留</w:t>
            </w:r>
          </w:p>
        </w:tc>
      </w:tr>
      <w:tr w14:paraId="0916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0" w:type="auto"/>
            <w:vAlign w:val="center"/>
          </w:tcPr>
          <w:p w14:paraId="27456458">
            <w:pPr>
              <w:spacing w:line="600" w:lineRule="exact"/>
              <w:jc w:val="center"/>
              <w:rPr>
                <w:rFonts w:ascii="仿宋_GB2312" w:eastAsia="仿宋_GB2312" w:hAnsiTheme="minorEastAsia"/>
                <w:szCs w:val="21"/>
              </w:rPr>
            </w:pPr>
            <w:r>
              <w:rPr>
                <w:rFonts w:hint="eastAsia" w:ascii="仿宋_GB2312" w:eastAsia="仿宋_GB2312" w:hAnsiTheme="minorEastAsia"/>
                <w:szCs w:val="21"/>
              </w:rPr>
              <w:t>6</w:t>
            </w:r>
          </w:p>
        </w:tc>
        <w:tc>
          <w:tcPr>
            <w:tcW w:w="2815" w:type="dxa"/>
            <w:vAlign w:val="center"/>
          </w:tcPr>
          <w:p w14:paraId="7A8F7136">
            <w:pPr>
              <w:spacing w:line="600" w:lineRule="exact"/>
              <w:jc w:val="center"/>
              <w:rPr>
                <w:rFonts w:ascii="仿宋_GB2312" w:eastAsia="仿宋_GB2312" w:hAnsiTheme="minorEastAsia"/>
                <w:szCs w:val="21"/>
              </w:rPr>
            </w:pPr>
            <w:r>
              <w:rPr>
                <w:rFonts w:hint="eastAsia" w:ascii="仿宋_GB2312" w:eastAsia="仿宋_GB2312" w:hAnsiTheme="minorEastAsia"/>
                <w:szCs w:val="21"/>
              </w:rPr>
              <w:t>中国石化销售股份有限公司</w:t>
            </w:r>
          </w:p>
          <w:p w14:paraId="6155DE80">
            <w:pPr>
              <w:spacing w:line="400" w:lineRule="exact"/>
              <w:jc w:val="center"/>
              <w:rPr>
                <w:rFonts w:ascii="仿宋_GB2312" w:eastAsia="仿宋_GB2312" w:hAnsiTheme="minorEastAsia"/>
                <w:szCs w:val="21"/>
              </w:rPr>
            </w:pPr>
            <w:r>
              <w:rPr>
                <w:rFonts w:hint="eastAsia" w:ascii="仿宋_GB2312" w:eastAsia="仿宋_GB2312" w:hAnsiTheme="minorEastAsia"/>
                <w:szCs w:val="21"/>
              </w:rPr>
              <w:t>湖南邵阳绥宁绿洲加油站</w:t>
            </w:r>
          </w:p>
        </w:tc>
        <w:tc>
          <w:tcPr>
            <w:tcW w:w="1892" w:type="dxa"/>
            <w:vAlign w:val="center"/>
          </w:tcPr>
          <w:p w14:paraId="7A26DEC5">
            <w:pPr>
              <w:spacing w:line="600" w:lineRule="exact"/>
              <w:jc w:val="center"/>
              <w:rPr>
                <w:rFonts w:ascii="仿宋_GB2312" w:eastAsia="仿宋_GB2312" w:hAnsiTheme="minorEastAsia"/>
                <w:szCs w:val="21"/>
              </w:rPr>
            </w:pPr>
            <w:r>
              <w:rPr>
                <w:rFonts w:hint="eastAsia" w:ascii="仿宋_GB2312" w:eastAsia="仿宋_GB2312" w:hAnsiTheme="minorEastAsia"/>
                <w:szCs w:val="21"/>
              </w:rPr>
              <w:t>长铺村隆冲口</w:t>
            </w:r>
          </w:p>
        </w:tc>
        <w:tc>
          <w:tcPr>
            <w:tcW w:w="1154" w:type="dxa"/>
            <w:vAlign w:val="center"/>
          </w:tcPr>
          <w:p w14:paraId="50036B39">
            <w:pPr>
              <w:spacing w:line="600" w:lineRule="exact"/>
              <w:jc w:val="center"/>
              <w:rPr>
                <w:rFonts w:ascii="仿宋_GB2312" w:eastAsia="仿宋_GB2312" w:hAnsiTheme="minorEastAsia"/>
                <w:szCs w:val="21"/>
              </w:rPr>
            </w:pPr>
            <w:r>
              <w:rPr>
                <w:rFonts w:hint="eastAsia" w:ascii="仿宋_GB2312" w:eastAsia="仿宋_GB2312" w:hAnsiTheme="minorEastAsia"/>
                <w:szCs w:val="21"/>
              </w:rPr>
              <w:t>中石化</w:t>
            </w:r>
          </w:p>
        </w:tc>
        <w:tc>
          <w:tcPr>
            <w:tcW w:w="0" w:type="auto"/>
            <w:vAlign w:val="center"/>
          </w:tcPr>
          <w:p w14:paraId="0E4B2EDB">
            <w:pPr>
              <w:spacing w:line="600" w:lineRule="exact"/>
              <w:jc w:val="center"/>
              <w:rPr>
                <w:rFonts w:ascii="仿宋_GB2312" w:eastAsia="仿宋_GB2312" w:hAnsiTheme="minorEastAsia"/>
                <w:szCs w:val="21"/>
              </w:rPr>
            </w:pPr>
            <w:r>
              <w:rPr>
                <w:rFonts w:hint="eastAsia" w:ascii="仿宋_GB2312" w:eastAsia="仿宋_GB2312" w:hAnsiTheme="minorEastAsia"/>
                <w:szCs w:val="21"/>
              </w:rPr>
              <w:t>周  婷</w:t>
            </w:r>
          </w:p>
        </w:tc>
        <w:tc>
          <w:tcPr>
            <w:tcW w:w="1983" w:type="dxa"/>
            <w:vAlign w:val="center"/>
          </w:tcPr>
          <w:p w14:paraId="68FA0C7D">
            <w:pPr>
              <w:spacing w:line="500" w:lineRule="exact"/>
              <w:jc w:val="center"/>
              <w:rPr>
                <w:rFonts w:ascii="仿宋_GB2312" w:eastAsia="仿宋_GB2312" w:hAnsiTheme="minorEastAsia"/>
                <w:szCs w:val="21"/>
              </w:rPr>
            </w:pPr>
            <w:r>
              <w:rPr>
                <w:rFonts w:hint="eastAsia" w:ascii="仿宋_GB2312" w:eastAsia="仿宋_GB2312" w:hAnsiTheme="minorEastAsia"/>
                <w:szCs w:val="21"/>
              </w:rPr>
              <w:t>158</w:t>
            </w:r>
            <w:r>
              <w:rPr>
                <w:rFonts w:hint="eastAsia" w:ascii="仿宋_GB2312" w:eastAsia="仿宋_GB2312" w:hAnsiTheme="minorEastAsia"/>
                <w:szCs w:val="21"/>
                <w:lang w:val="en-US" w:eastAsia="zh-CN"/>
              </w:rPr>
              <w:t>****</w:t>
            </w:r>
            <w:r>
              <w:rPr>
                <w:rFonts w:hint="eastAsia" w:ascii="仿宋_GB2312" w:eastAsia="仿宋_GB2312" w:hAnsiTheme="minorEastAsia"/>
                <w:szCs w:val="21"/>
              </w:rPr>
              <w:t>2321</w:t>
            </w:r>
          </w:p>
        </w:tc>
        <w:tc>
          <w:tcPr>
            <w:tcW w:w="0" w:type="auto"/>
            <w:vAlign w:val="center"/>
          </w:tcPr>
          <w:p w14:paraId="0C146044">
            <w:pPr>
              <w:spacing w:line="600" w:lineRule="exact"/>
              <w:jc w:val="center"/>
              <w:rPr>
                <w:rFonts w:ascii="仿宋_GB2312" w:eastAsia="仿宋_GB2312" w:hAnsiTheme="minorEastAsia"/>
                <w:szCs w:val="21"/>
              </w:rPr>
            </w:pPr>
            <w:r>
              <w:rPr>
                <w:rFonts w:hint="eastAsia" w:ascii="仿宋_GB2312" w:eastAsia="仿宋_GB2312" w:hAnsiTheme="minorEastAsia"/>
                <w:szCs w:val="21"/>
              </w:rPr>
              <w:t>2019.11.26</w:t>
            </w:r>
          </w:p>
        </w:tc>
        <w:tc>
          <w:tcPr>
            <w:tcW w:w="0" w:type="auto"/>
            <w:vAlign w:val="center"/>
          </w:tcPr>
          <w:p w14:paraId="33ADB7BA">
            <w:pPr>
              <w:spacing w:line="600" w:lineRule="exact"/>
              <w:jc w:val="center"/>
              <w:rPr>
                <w:rFonts w:ascii="仿宋_GB2312" w:eastAsia="仿宋_GB2312" w:hAnsiTheme="minorEastAsia"/>
                <w:szCs w:val="21"/>
              </w:rPr>
            </w:pPr>
            <w:r>
              <w:rPr>
                <w:rFonts w:hint="eastAsia" w:ascii="仿宋_GB2312" w:eastAsia="仿宋_GB2312" w:hAnsiTheme="minorEastAsia"/>
                <w:szCs w:val="21"/>
              </w:rPr>
              <w:t>土地未调规</w:t>
            </w:r>
          </w:p>
        </w:tc>
        <w:tc>
          <w:tcPr>
            <w:tcW w:w="1047" w:type="dxa"/>
            <w:vAlign w:val="center"/>
          </w:tcPr>
          <w:p w14:paraId="7AC0347D">
            <w:pPr>
              <w:spacing w:line="600" w:lineRule="exact"/>
              <w:jc w:val="center"/>
              <w:rPr>
                <w:rFonts w:ascii="仿宋_GB2312" w:eastAsia="仿宋_GB2312" w:hAnsiTheme="minorEastAsia"/>
                <w:szCs w:val="21"/>
              </w:rPr>
            </w:pPr>
            <w:r>
              <w:rPr>
                <w:rFonts w:hint="eastAsia" w:ascii="仿宋_GB2312" w:eastAsia="仿宋_GB2312" w:hAnsiTheme="minorEastAsia"/>
                <w:szCs w:val="21"/>
              </w:rPr>
              <w:t>保留</w:t>
            </w:r>
          </w:p>
        </w:tc>
      </w:tr>
    </w:tbl>
    <w:p w14:paraId="2E24B300">
      <w:pPr>
        <w:spacing w:line="400" w:lineRule="exact"/>
        <w:rPr>
          <w:rFonts w:ascii="仿宋_GB2312" w:eastAsia="仿宋_GB2312" w:hAnsiTheme="minorEastAsia"/>
          <w:szCs w:val="21"/>
        </w:rPr>
      </w:pPr>
      <w:r>
        <w:rPr>
          <w:rFonts w:hint="eastAsia" w:ascii="仿宋_GB2312" w:eastAsia="仿宋_GB2312" w:hAnsiTheme="minorEastAsia"/>
          <w:szCs w:val="21"/>
        </w:rPr>
        <w:t>填表人：陈长腾       联系电话：181</w:t>
      </w:r>
      <w:r>
        <w:rPr>
          <w:rFonts w:hint="eastAsia" w:ascii="仿宋_GB2312" w:eastAsia="仿宋_GB2312" w:hAnsiTheme="minorEastAsia"/>
          <w:szCs w:val="21"/>
          <w:lang w:val="en-US" w:eastAsia="zh-CN"/>
        </w:rPr>
        <w:t>****</w:t>
      </w:r>
      <w:r>
        <w:rPr>
          <w:rFonts w:hint="eastAsia" w:ascii="仿宋_GB2312" w:eastAsia="仿宋_GB2312" w:hAnsiTheme="minorEastAsia"/>
          <w:szCs w:val="21"/>
        </w:rPr>
        <w:t>2977          填表日期：2021年11月22日</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4333"/>
      <w:docPartObj>
        <w:docPartGallery w:val="AutoText"/>
      </w:docPartObj>
    </w:sdtPr>
    <w:sdtContent>
      <w:p w14:paraId="06825B9A">
        <w:pPr>
          <w:pStyle w:val="2"/>
          <w:jc w:val="center"/>
        </w:pPr>
        <w:r>
          <w:fldChar w:fldCharType="begin"/>
        </w:r>
        <w:r>
          <w:instrText xml:space="preserve"> PAGE   \* MERGEFORMAT </w:instrText>
        </w:r>
        <w:r>
          <w:fldChar w:fldCharType="separate"/>
        </w:r>
        <w:r>
          <w:rPr>
            <w:lang w:val="zh-CN"/>
          </w:rPr>
          <w:t>18</w:t>
        </w:r>
        <w:r>
          <w:rPr>
            <w:lang w:val="zh-CN"/>
          </w:rPr>
          <w:fldChar w:fldCharType="end"/>
        </w:r>
      </w:p>
    </w:sdtContent>
  </w:sdt>
  <w:p w14:paraId="014663D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CC"/>
    <w:rsid w:val="000744A0"/>
    <w:rsid w:val="00095251"/>
    <w:rsid w:val="000D7123"/>
    <w:rsid w:val="000F0141"/>
    <w:rsid w:val="000F40CD"/>
    <w:rsid w:val="0010264C"/>
    <w:rsid w:val="0012654C"/>
    <w:rsid w:val="00161791"/>
    <w:rsid w:val="00182FE7"/>
    <w:rsid w:val="001C0C77"/>
    <w:rsid w:val="001C281E"/>
    <w:rsid w:val="001E1B1B"/>
    <w:rsid w:val="001F725C"/>
    <w:rsid w:val="00203E52"/>
    <w:rsid w:val="002136BE"/>
    <w:rsid w:val="00222847"/>
    <w:rsid w:val="002A1FF0"/>
    <w:rsid w:val="002B27A2"/>
    <w:rsid w:val="002C5004"/>
    <w:rsid w:val="002D0AE6"/>
    <w:rsid w:val="002D5019"/>
    <w:rsid w:val="002E1BA7"/>
    <w:rsid w:val="002F09AB"/>
    <w:rsid w:val="00312338"/>
    <w:rsid w:val="00321316"/>
    <w:rsid w:val="00371877"/>
    <w:rsid w:val="003849D6"/>
    <w:rsid w:val="003B05B8"/>
    <w:rsid w:val="0042371F"/>
    <w:rsid w:val="004662EF"/>
    <w:rsid w:val="004A378F"/>
    <w:rsid w:val="004E418A"/>
    <w:rsid w:val="004E48DA"/>
    <w:rsid w:val="005B463A"/>
    <w:rsid w:val="005D49CC"/>
    <w:rsid w:val="006410F2"/>
    <w:rsid w:val="007373B3"/>
    <w:rsid w:val="0078781F"/>
    <w:rsid w:val="007A1A2A"/>
    <w:rsid w:val="007A589E"/>
    <w:rsid w:val="007E371F"/>
    <w:rsid w:val="008616E9"/>
    <w:rsid w:val="00894398"/>
    <w:rsid w:val="008C60FF"/>
    <w:rsid w:val="008D7D96"/>
    <w:rsid w:val="00A11166"/>
    <w:rsid w:val="00A24104"/>
    <w:rsid w:val="00A32E58"/>
    <w:rsid w:val="00A83D1E"/>
    <w:rsid w:val="00A926C7"/>
    <w:rsid w:val="00AA1D56"/>
    <w:rsid w:val="00AE6747"/>
    <w:rsid w:val="00B0135D"/>
    <w:rsid w:val="00B23F08"/>
    <w:rsid w:val="00B27985"/>
    <w:rsid w:val="00B468EF"/>
    <w:rsid w:val="00B61AE0"/>
    <w:rsid w:val="00B73410"/>
    <w:rsid w:val="00BD7857"/>
    <w:rsid w:val="00C13714"/>
    <w:rsid w:val="00C60B31"/>
    <w:rsid w:val="00C86290"/>
    <w:rsid w:val="00D818C3"/>
    <w:rsid w:val="00DE6C2D"/>
    <w:rsid w:val="00DF40F5"/>
    <w:rsid w:val="00E94EB6"/>
    <w:rsid w:val="00EB5126"/>
    <w:rsid w:val="00F654E8"/>
    <w:rsid w:val="175F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6680</Words>
  <Characters>6985</Characters>
  <Lines>65</Lines>
  <Paragraphs>18</Paragraphs>
  <TotalTime>1</TotalTime>
  <ScaleCrop>false</ScaleCrop>
  <LinksUpToDate>false</LinksUpToDate>
  <CharactersWithSpaces>7044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2023-02-27T03:02:00Z</dcterms:created>
  <dc:creator>Administrator</dc:creator>
  <cp:lastModifiedBy>随风而起</cp:lastModifiedBy>
  <cp:lastPrinted>2021-12-02T01:05:00Z</cp:lastPrinted>
  <dcterms:modified xsi:type="dcterms:W3CDTF">2025-08-19T09:31:25Z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eyJoZGlkIjoiNTI2NDhmMTc0OGQ3MGRlYTM1NzJmNTE1MDYwYTMzNmMiLCJ1c2VySWQiOiIyNzg1MzQ3NzgifQ==</vt:lpwstr>
  </property>
  <property fmtid="{D5CDD505-2E9C-101B-9397-08002B2CF9AE}" pid="3" name="KSOProductBuildVer">
    <vt:lpwstr>2052-12.1.0.21915</vt:lpwstr>
  </property>
  <property fmtid="{D5CDD505-2E9C-101B-9397-08002B2CF9AE}" pid="4" name="ICV">
    <vt:lpwstr>0B164FC59C7646BDB885377D1EA7A103_12</vt:lpwstr>
  </property>
</Properties>
</file>