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86" w:rsidRPr="007D78C2" w:rsidRDefault="00FC1686" w:rsidP="0088315C">
      <w:pPr>
        <w:pStyle w:val="Default"/>
        <w:spacing w:line="560" w:lineRule="exact"/>
        <w:jc w:val="center"/>
        <w:rPr>
          <w:rFonts w:ascii="黑体" w:eastAsia="黑体" w:hAnsi="黑体"/>
          <w:color w:val="auto"/>
          <w:sz w:val="28"/>
          <w:szCs w:val="28"/>
        </w:rPr>
      </w:pPr>
      <w:r w:rsidRPr="007D78C2">
        <w:rPr>
          <w:rFonts w:ascii="黑体" w:eastAsia="黑体" w:hAnsi="黑体" w:hint="eastAsia"/>
          <w:color w:val="auto"/>
          <w:sz w:val="28"/>
          <w:szCs w:val="28"/>
        </w:rPr>
        <w:t>绥宁县城市管理和综合执法局</w:t>
      </w:r>
    </w:p>
    <w:p w:rsidR="00FC1686" w:rsidRPr="007D78C2" w:rsidRDefault="00CF5D82" w:rsidP="0088315C">
      <w:pPr>
        <w:pStyle w:val="Default"/>
        <w:spacing w:line="560" w:lineRule="exact"/>
        <w:jc w:val="center"/>
        <w:rPr>
          <w:rFonts w:ascii="黑体" w:eastAsia="黑体" w:hAnsi="黑体"/>
          <w:color w:val="auto"/>
          <w:sz w:val="28"/>
          <w:szCs w:val="28"/>
        </w:rPr>
      </w:pPr>
      <w:r w:rsidRPr="007D78C2">
        <w:rPr>
          <w:rFonts w:ascii="黑体" w:eastAsia="黑体" w:hAnsi="黑体"/>
          <w:color w:val="auto"/>
          <w:sz w:val="28"/>
          <w:szCs w:val="28"/>
        </w:rPr>
        <w:t>2020</w:t>
      </w:r>
      <w:r w:rsidR="00FC1686" w:rsidRPr="007D78C2">
        <w:rPr>
          <w:rFonts w:ascii="黑体" w:eastAsia="黑体" w:hAnsi="黑体" w:hint="eastAsia"/>
          <w:color w:val="auto"/>
          <w:sz w:val="28"/>
          <w:szCs w:val="28"/>
        </w:rPr>
        <w:t>年度</w:t>
      </w:r>
      <w:r w:rsidR="00FC1686" w:rsidRPr="007D78C2">
        <w:rPr>
          <w:rFonts w:ascii="宋体" w:hAnsi="宋体" w:hint="eastAsia"/>
          <w:b/>
          <w:sz w:val="28"/>
          <w:szCs w:val="28"/>
        </w:rPr>
        <w:t>政府采购</w:t>
      </w:r>
      <w:r w:rsidR="00FC1686" w:rsidRPr="007D78C2">
        <w:rPr>
          <w:rFonts w:ascii="黑体" w:eastAsia="黑体" w:hAnsi="黑体" w:hint="eastAsia"/>
          <w:color w:val="auto"/>
          <w:sz w:val="28"/>
          <w:szCs w:val="28"/>
        </w:rPr>
        <w:t>项目资金自评价报告</w:t>
      </w:r>
    </w:p>
    <w:p w:rsidR="00FC1686" w:rsidRPr="007D78C2" w:rsidRDefault="007D78C2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FC1686" w:rsidRPr="007D78C2" w:rsidRDefault="00FC1686" w:rsidP="0088315C">
      <w:pPr>
        <w:shd w:val="solid" w:color="FFFFFF" w:fill="auto"/>
        <w:autoSpaceDN w:val="0"/>
        <w:spacing w:line="560" w:lineRule="exact"/>
        <w:ind w:firstLine="585"/>
        <w:rPr>
          <w:rFonts w:ascii="黑体" w:eastAsia="黑体" w:hAnsi="黑体"/>
          <w:sz w:val="28"/>
          <w:szCs w:val="28"/>
        </w:rPr>
      </w:pPr>
      <w:r w:rsidRPr="007D78C2">
        <w:rPr>
          <w:rFonts w:ascii="黑体" w:eastAsia="黑体" w:hAnsi="黑体" w:hint="eastAsia"/>
          <w:sz w:val="28"/>
          <w:szCs w:val="28"/>
        </w:rPr>
        <w:t>一、基本情况</w:t>
      </w:r>
    </w:p>
    <w:p w:rsidR="00FC1686" w:rsidRPr="007D78C2" w:rsidRDefault="00FC1686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>（一）</w:t>
      </w:r>
      <w:r w:rsidRPr="007D78C2">
        <w:rPr>
          <w:rFonts w:ascii="仿宋" w:eastAsia="仿宋" w:hAnsi="仿宋"/>
          <w:sz w:val="28"/>
          <w:szCs w:val="28"/>
        </w:rPr>
        <w:t>专项资金</w:t>
      </w:r>
      <w:r w:rsidRPr="007D78C2">
        <w:rPr>
          <w:rFonts w:ascii="仿宋" w:eastAsia="仿宋" w:hAnsi="仿宋" w:hint="eastAsia"/>
          <w:sz w:val="28"/>
          <w:szCs w:val="28"/>
        </w:rPr>
        <w:t>或项目资金绩效目标情况。</w:t>
      </w:r>
    </w:p>
    <w:p w:rsidR="00FC1686" w:rsidRPr="007D78C2" w:rsidRDefault="00FC1686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>1、财政项目指标下达情况：迎新年美化绿化景观工程9</w:t>
      </w:r>
      <w:r w:rsidRPr="007D78C2">
        <w:rPr>
          <w:rFonts w:ascii="仿宋" w:eastAsia="仿宋" w:hAnsi="仿宋"/>
          <w:sz w:val="28"/>
          <w:szCs w:val="28"/>
        </w:rPr>
        <w:t>5</w:t>
      </w:r>
      <w:r w:rsidRPr="007D78C2">
        <w:rPr>
          <w:rFonts w:ascii="仿宋" w:eastAsia="仿宋" w:hAnsi="仿宋" w:hint="eastAsia"/>
          <w:sz w:val="28"/>
          <w:szCs w:val="28"/>
        </w:rPr>
        <w:t>万元</w:t>
      </w:r>
      <w:r w:rsidR="00CF5D82" w:rsidRPr="007D78C2">
        <w:rPr>
          <w:rFonts w:ascii="仿宋" w:eastAsia="仿宋" w:hAnsi="仿宋" w:hint="eastAsia"/>
          <w:sz w:val="28"/>
          <w:szCs w:val="28"/>
        </w:rPr>
        <w:t>、县城中国结安装及维修工程2</w:t>
      </w:r>
      <w:r w:rsidR="00CF5D82" w:rsidRPr="007D78C2">
        <w:rPr>
          <w:rFonts w:ascii="仿宋" w:eastAsia="仿宋" w:hAnsi="仿宋"/>
          <w:sz w:val="28"/>
          <w:szCs w:val="28"/>
        </w:rPr>
        <w:t>1.48</w:t>
      </w:r>
      <w:r w:rsidR="00CF5D82" w:rsidRPr="007D78C2">
        <w:rPr>
          <w:rFonts w:ascii="仿宋" w:eastAsia="仿宋" w:hAnsi="仿宋" w:hint="eastAsia"/>
          <w:sz w:val="28"/>
          <w:szCs w:val="28"/>
        </w:rPr>
        <w:t>万元，合计1</w:t>
      </w:r>
      <w:r w:rsidR="00CF5D82" w:rsidRPr="007D78C2">
        <w:rPr>
          <w:rFonts w:ascii="仿宋" w:eastAsia="仿宋" w:hAnsi="仿宋"/>
          <w:sz w:val="28"/>
          <w:szCs w:val="28"/>
        </w:rPr>
        <w:t>16.48</w:t>
      </w:r>
      <w:r w:rsidR="00CF5D82" w:rsidRPr="007D78C2">
        <w:rPr>
          <w:rFonts w:ascii="仿宋" w:eastAsia="仿宋" w:hAnsi="仿宋" w:hint="eastAsia"/>
          <w:sz w:val="28"/>
          <w:szCs w:val="28"/>
        </w:rPr>
        <w:t>万元。</w:t>
      </w:r>
    </w:p>
    <w:p w:rsidR="00FC1686" w:rsidRPr="007D78C2" w:rsidRDefault="00FC1686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>2、项目绩效目标值：</w:t>
      </w:r>
      <w:r w:rsidR="00CF5D82" w:rsidRPr="007D78C2">
        <w:rPr>
          <w:rFonts w:ascii="仿宋" w:eastAsia="仿宋" w:hAnsi="仿宋" w:hint="eastAsia"/>
          <w:sz w:val="28"/>
          <w:szCs w:val="28"/>
        </w:rPr>
        <w:t>在城区主要路口及广场设置绿植景观工程、摆放鲜花、设置大型节日祝福广告牌；对城区中国结路灯进行全面维修、更换；营造喜庆祥和的节日氛围，确保市民度过一个欢乐祥和的春节。</w:t>
      </w:r>
    </w:p>
    <w:p w:rsidR="00FC1686" w:rsidRPr="007D78C2" w:rsidRDefault="00FC1686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>（二）预算单位分解下达预算资金情况</w:t>
      </w:r>
    </w:p>
    <w:p w:rsidR="00FC1686" w:rsidRPr="007D78C2" w:rsidRDefault="00FC1686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>项目资金下达后，用于2</w:t>
      </w:r>
      <w:r w:rsidRPr="007D78C2">
        <w:rPr>
          <w:rFonts w:ascii="仿宋" w:eastAsia="仿宋" w:hAnsi="仿宋"/>
          <w:sz w:val="28"/>
          <w:szCs w:val="28"/>
        </w:rPr>
        <w:t>020</w:t>
      </w:r>
      <w:r w:rsidRPr="007D78C2">
        <w:rPr>
          <w:rFonts w:ascii="仿宋" w:eastAsia="仿宋" w:hAnsi="仿宋" w:hint="eastAsia"/>
          <w:sz w:val="28"/>
          <w:szCs w:val="28"/>
        </w:rPr>
        <w:t>年春节期间县城美化绿化景观工程</w:t>
      </w:r>
      <w:r w:rsidR="00CF5D82" w:rsidRPr="007D78C2">
        <w:rPr>
          <w:rFonts w:ascii="仿宋" w:eastAsia="仿宋" w:hAnsi="仿宋" w:hint="eastAsia"/>
          <w:sz w:val="28"/>
          <w:szCs w:val="28"/>
        </w:rPr>
        <w:t>与中国结安装及维修工程。</w:t>
      </w:r>
    </w:p>
    <w:p w:rsidR="00FC1686" w:rsidRPr="007D78C2" w:rsidRDefault="00FC1686" w:rsidP="0088315C">
      <w:pPr>
        <w:shd w:val="solid" w:color="FFFFFF" w:fill="auto"/>
        <w:autoSpaceDN w:val="0"/>
        <w:spacing w:line="560" w:lineRule="exact"/>
        <w:ind w:firstLine="585"/>
        <w:rPr>
          <w:rFonts w:ascii="黑体" w:eastAsia="黑体" w:hAnsi="黑体"/>
          <w:sz w:val="28"/>
          <w:szCs w:val="28"/>
        </w:rPr>
      </w:pPr>
      <w:r w:rsidRPr="007D78C2">
        <w:rPr>
          <w:rFonts w:ascii="黑体" w:eastAsia="黑体" w:hAnsi="黑体" w:hint="eastAsia"/>
          <w:sz w:val="28"/>
          <w:szCs w:val="28"/>
        </w:rPr>
        <w:t>二、绩效自评工作开展情况</w:t>
      </w:r>
    </w:p>
    <w:p w:rsidR="008B76C0" w:rsidRPr="007D78C2" w:rsidRDefault="008B76C0" w:rsidP="0088315C">
      <w:pPr>
        <w:pStyle w:val="a4"/>
        <w:shd w:val="clear" w:color="auto" w:fill="FFFFFF"/>
        <w:spacing w:before="0" w:beforeAutospacing="0" w:after="0" w:afterAutospacing="0" w:line="560" w:lineRule="exact"/>
        <w:ind w:firstLine="480"/>
        <w:rPr>
          <w:rFonts w:ascii="微软雅黑" w:eastAsia="微软雅黑" w:hAnsi="微软雅黑"/>
          <w:color w:val="333333"/>
          <w:sz w:val="28"/>
          <w:szCs w:val="28"/>
        </w:rPr>
      </w:pPr>
      <w:r w:rsidRPr="007D78C2">
        <w:rPr>
          <w:rFonts w:ascii="仿宋" w:eastAsia="仿宋" w:hAnsi="仿宋" w:hint="eastAsia"/>
          <w:color w:val="333333"/>
          <w:sz w:val="28"/>
          <w:szCs w:val="28"/>
        </w:rPr>
        <w:t>1、认真开展前期工作</w:t>
      </w:r>
    </w:p>
    <w:p w:rsidR="008B76C0" w:rsidRPr="007D78C2" w:rsidRDefault="008B76C0" w:rsidP="0088315C">
      <w:pPr>
        <w:pStyle w:val="a4"/>
        <w:shd w:val="clear" w:color="auto" w:fill="FFFFFF"/>
        <w:spacing w:before="0" w:beforeAutospacing="0" w:after="0" w:afterAutospacing="0" w:line="560" w:lineRule="exact"/>
        <w:ind w:firstLine="480"/>
        <w:rPr>
          <w:rFonts w:ascii="微软雅黑" w:eastAsia="微软雅黑" w:hAnsi="微软雅黑"/>
          <w:color w:val="333333"/>
          <w:sz w:val="28"/>
          <w:szCs w:val="28"/>
        </w:rPr>
      </w:pPr>
      <w:r w:rsidRPr="007D78C2">
        <w:rPr>
          <w:rFonts w:ascii="仿宋" w:eastAsia="仿宋" w:hAnsi="仿宋" w:hint="eastAsia"/>
          <w:color w:val="333333"/>
          <w:sz w:val="28"/>
          <w:szCs w:val="28"/>
        </w:rPr>
        <w:t>组织相关人员参加培训，熟悉相关政策规定，领会绩效评价文件精神，认真对待、切实开展绩效评价工作。</w:t>
      </w:r>
    </w:p>
    <w:p w:rsidR="008B76C0" w:rsidRPr="007D78C2" w:rsidRDefault="008B76C0" w:rsidP="0088315C">
      <w:pPr>
        <w:pStyle w:val="a4"/>
        <w:shd w:val="clear" w:color="auto" w:fill="FFFFFF"/>
        <w:spacing w:before="0" w:beforeAutospacing="0" w:after="0" w:afterAutospacing="0" w:line="560" w:lineRule="exact"/>
        <w:ind w:firstLine="480"/>
        <w:rPr>
          <w:rFonts w:ascii="微软雅黑" w:eastAsia="微软雅黑" w:hAnsi="微软雅黑"/>
          <w:color w:val="333333"/>
          <w:sz w:val="28"/>
          <w:szCs w:val="28"/>
        </w:rPr>
      </w:pPr>
      <w:r w:rsidRPr="007D78C2">
        <w:rPr>
          <w:rFonts w:ascii="仿宋" w:eastAsia="仿宋" w:hAnsi="仿宋" w:hint="eastAsia"/>
          <w:color w:val="333333"/>
          <w:sz w:val="28"/>
          <w:szCs w:val="28"/>
        </w:rPr>
        <w:t>2、精心制定评价方案</w:t>
      </w:r>
    </w:p>
    <w:p w:rsidR="008B76C0" w:rsidRPr="007D78C2" w:rsidRDefault="008B76C0" w:rsidP="0088315C">
      <w:pPr>
        <w:pStyle w:val="a4"/>
        <w:shd w:val="clear" w:color="auto" w:fill="FFFFFF"/>
        <w:spacing w:before="0" w:beforeAutospacing="0" w:after="0" w:afterAutospacing="0" w:line="560" w:lineRule="exact"/>
        <w:ind w:firstLine="480"/>
        <w:rPr>
          <w:rFonts w:ascii="微软雅黑" w:eastAsia="微软雅黑" w:hAnsi="微软雅黑"/>
          <w:color w:val="333333"/>
          <w:sz w:val="28"/>
          <w:szCs w:val="28"/>
        </w:rPr>
      </w:pPr>
      <w:r w:rsidRPr="007D78C2">
        <w:rPr>
          <w:rFonts w:ascii="仿宋" w:eastAsia="仿宋" w:hAnsi="仿宋" w:hint="eastAsia"/>
          <w:color w:val="333333"/>
          <w:sz w:val="28"/>
          <w:szCs w:val="28"/>
        </w:rPr>
        <w:t>绩效评价方案的质量直接关系到绩效评价工作的质量，为此，项目单位</w:t>
      </w:r>
      <w:r w:rsidRPr="007D78C2">
        <w:rPr>
          <w:rFonts w:ascii="仿宋_GB2312" w:eastAsia="仿宋_GB2312" w:hAnsi="仿宋_GB2312" w:cs="仿宋_GB2312" w:hint="eastAsia"/>
          <w:color w:val="010101"/>
          <w:sz w:val="28"/>
          <w:szCs w:val="28"/>
        </w:rPr>
        <w:t>绥财绩</w:t>
      </w:r>
      <w:r w:rsidRPr="007D78C2">
        <w:rPr>
          <w:rFonts w:ascii="仿宋" w:eastAsia="仿宋" w:hAnsi="仿宋" w:cs="仿宋_GB2312" w:hint="eastAsia"/>
          <w:color w:val="010101"/>
          <w:sz w:val="28"/>
          <w:szCs w:val="28"/>
        </w:rPr>
        <w:t>〔</w:t>
      </w:r>
      <w:r w:rsidRPr="007D78C2">
        <w:rPr>
          <w:rFonts w:ascii="仿宋_GB2312" w:eastAsia="仿宋_GB2312" w:hAnsi="仿宋_GB2312" w:cs="仿宋_GB2312"/>
          <w:color w:val="010101"/>
          <w:sz w:val="28"/>
          <w:szCs w:val="28"/>
        </w:rPr>
        <w:t>20</w:t>
      </w:r>
      <w:r w:rsidRPr="007D78C2">
        <w:rPr>
          <w:rFonts w:ascii="仿宋_GB2312" w:eastAsia="仿宋_GB2312" w:hAnsi="仿宋_GB2312" w:cs="仿宋_GB2312" w:hint="eastAsia"/>
          <w:color w:val="010101"/>
          <w:sz w:val="28"/>
          <w:szCs w:val="28"/>
        </w:rPr>
        <w:t>2</w:t>
      </w:r>
      <w:r w:rsidRPr="007D78C2">
        <w:rPr>
          <w:rFonts w:ascii="仿宋_GB2312" w:eastAsia="仿宋_GB2312" w:hAnsi="仿宋_GB2312" w:cs="仿宋_GB2312"/>
          <w:color w:val="010101"/>
          <w:sz w:val="28"/>
          <w:szCs w:val="28"/>
        </w:rPr>
        <w:t>1</w:t>
      </w:r>
      <w:r w:rsidRPr="007D78C2">
        <w:rPr>
          <w:rFonts w:ascii="仿宋" w:eastAsia="仿宋" w:hAnsi="仿宋" w:cs="仿宋_GB2312" w:hint="eastAsia"/>
          <w:color w:val="010101"/>
          <w:sz w:val="28"/>
          <w:szCs w:val="28"/>
        </w:rPr>
        <w:t>〕</w:t>
      </w:r>
      <w:r w:rsidRPr="007D78C2">
        <w:rPr>
          <w:rFonts w:ascii="仿宋_GB2312" w:eastAsia="仿宋_GB2312" w:hAnsi="仿宋_GB2312" w:cs="仿宋_GB2312"/>
          <w:color w:val="010101"/>
          <w:sz w:val="28"/>
          <w:szCs w:val="28"/>
        </w:rPr>
        <w:t>9</w:t>
      </w:r>
      <w:r w:rsidRPr="007D78C2">
        <w:rPr>
          <w:rFonts w:ascii="仿宋_GB2312" w:eastAsia="仿宋_GB2312" w:hAnsi="仿宋_GB2312" w:cs="仿宋_GB2312" w:hint="eastAsia"/>
          <w:color w:val="010101"/>
          <w:sz w:val="28"/>
          <w:szCs w:val="28"/>
        </w:rPr>
        <w:t>号</w:t>
      </w:r>
      <w:r w:rsidRPr="007D78C2">
        <w:rPr>
          <w:rFonts w:ascii="仿宋" w:eastAsia="仿宋" w:hAnsi="仿宋" w:hint="eastAsia"/>
          <w:color w:val="333333"/>
          <w:sz w:val="28"/>
          <w:szCs w:val="28"/>
        </w:rPr>
        <w:t>的要求，充分考虑绩效评价工作的性质制定了绩效评价方案。同时，绩效评价方案对绩效评价的各个阶段及主要工作内容进行了明确，对绩效评价工作提出了总体要求，保证了绩效评价工作的顺利开展。</w:t>
      </w:r>
    </w:p>
    <w:p w:rsidR="008B76C0" w:rsidRPr="007D78C2" w:rsidRDefault="008B76C0" w:rsidP="0088315C">
      <w:pPr>
        <w:pStyle w:val="a4"/>
        <w:shd w:val="clear" w:color="auto" w:fill="FFFFFF"/>
        <w:spacing w:before="0" w:beforeAutospacing="0" w:after="0" w:afterAutospacing="0" w:line="560" w:lineRule="exact"/>
        <w:ind w:firstLine="480"/>
        <w:rPr>
          <w:rFonts w:ascii="微软雅黑" w:eastAsia="微软雅黑" w:hAnsi="微软雅黑"/>
          <w:color w:val="333333"/>
          <w:sz w:val="28"/>
          <w:szCs w:val="28"/>
        </w:rPr>
      </w:pPr>
      <w:r w:rsidRPr="007D78C2">
        <w:rPr>
          <w:rFonts w:ascii="仿宋" w:eastAsia="仿宋" w:hAnsi="仿宋" w:hint="eastAsia"/>
          <w:color w:val="333333"/>
          <w:sz w:val="28"/>
          <w:szCs w:val="28"/>
        </w:rPr>
        <w:lastRenderedPageBreak/>
        <w:t>3、有序开展绩效评价</w:t>
      </w:r>
    </w:p>
    <w:p w:rsidR="00FC1686" w:rsidRPr="007D78C2" w:rsidRDefault="008B76C0" w:rsidP="0088315C">
      <w:pPr>
        <w:pStyle w:val="a4"/>
        <w:shd w:val="clear" w:color="auto" w:fill="FFFFFF"/>
        <w:spacing w:before="0" w:beforeAutospacing="0" w:after="0" w:afterAutospacing="0" w:line="560" w:lineRule="exact"/>
        <w:ind w:firstLine="480"/>
        <w:rPr>
          <w:rFonts w:ascii="微软雅黑" w:eastAsia="微软雅黑" w:hAnsi="微软雅黑"/>
          <w:color w:val="333333"/>
          <w:sz w:val="28"/>
          <w:szCs w:val="28"/>
        </w:rPr>
      </w:pPr>
      <w:r w:rsidRPr="007D78C2">
        <w:rPr>
          <w:rFonts w:ascii="仿宋" w:eastAsia="仿宋" w:hAnsi="仿宋" w:hint="eastAsia"/>
          <w:color w:val="333333"/>
          <w:sz w:val="28"/>
          <w:szCs w:val="28"/>
        </w:rPr>
        <w:t>精心组织，有序推进。</w:t>
      </w:r>
      <w:r w:rsidRPr="007D78C2">
        <w:rPr>
          <w:rFonts w:ascii="仿宋" w:eastAsia="仿宋" w:hAnsi="仿宋"/>
          <w:color w:val="333333"/>
          <w:sz w:val="28"/>
          <w:szCs w:val="28"/>
        </w:rPr>
        <w:t>2021</w:t>
      </w:r>
      <w:r w:rsidRPr="007D78C2">
        <w:rPr>
          <w:rFonts w:ascii="仿宋" w:eastAsia="仿宋" w:hAnsi="仿宋" w:hint="eastAsia"/>
          <w:color w:val="333333"/>
          <w:sz w:val="28"/>
          <w:szCs w:val="28"/>
        </w:rPr>
        <w:t>年</w:t>
      </w:r>
      <w:r w:rsidRPr="007D78C2">
        <w:rPr>
          <w:rFonts w:ascii="仿宋" w:eastAsia="仿宋" w:hAnsi="仿宋"/>
          <w:color w:val="333333"/>
          <w:sz w:val="28"/>
          <w:szCs w:val="28"/>
        </w:rPr>
        <w:t>3</w:t>
      </w:r>
      <w:r w:rsidRPr="007D78C2">
        <w:rPr>
          <w:rFonts w:ascii="仿宋" w:eastAsia="仿宋" w:hAnsi="仿宋" w:hint="eastAsia"/>
          <w:color w:val="333333"/>
          <w:sz w:val="28"/>
          <w:szCs w:val="28"/>
        </w:rPr>
        <w:t>月２日以前，项目单位认真做好基础资料和相关数据的收集、整理工作，根据收集的数据资料，详细填报自评有关报表。20</w:t>
      </w:r>
      <w:r w:rsidRPr="007D78C2">
        <w:rPr>
          <w:rFonts w:ascii="仿宋" w:eastAsia="仿宋" w:hAnsi="仿宋"/>
          <w:color w:val="333333"/>
          <w:sz w:val="28"/>
          <w:szCs w:val="28"/>
        </w:rPr>
        <w:t>21</w:t>
      </w:r>
      <w:r w:rsidRPr="007D78C2">
        <w:rPr>
          <w:rFonts w:ascii="仿宋" w:eastAsia="仿宋" w:hAnsi="仿宋" w:hint="eastAsia"/>
          <w:color w:val="333333"/>
          <w:sz w:val="28"/>
          <w:szCs w:val="28"/>
        </w:rPr>
        <w:t>年4月10日，项目单位将《项目基本情况表》、《项目绩效评分表》、《自评报告》报送绩效评价小组，评价小组依据项目实施单位收集的数据，参考自评报告和对自评情况的审核分析结果，对项目绩效进行分析评价。20</w:t>
      </w:r>
      <w:r w:rsidR="00DF15A2" w:rsidRPr="007D78C2">
        <w:rPr>
          <w:rFonts w:ascii="仿宋" w:eastAsia="仿宋" w:hAnsi="仿宋"/>
          <w:color w:val="333333"/>
          <w:sz w:val="28"/>
          <w:szCs w:val="28"/>
        </w:rPr>
        <w:t>21</w:t>
      </w:r>
      <w:r w:rsidRPr="007D78C2">
        <w:rPr>
          <w:rFonts w:ascii="仿宋" w:eastAsia="仿宋" w:hAnsi="仿宋" w:hint="eastAsia"/>
          <w:color w:val="333333"/>
          <w:sz w:val="28"/>
          <w:szCs w:val="28"/>
        </w:rPr>
        <w:t>年4月</w:t>
      </w:r>
      <w:r w:rsidR="006B2654">
        <w:rPr>
          <w:rFonts w:ascii="仿宋" w:eastAsia="仿宋" w:hAnsi="仿宋"/>
          <w:color w:val="333333"/>
          <w:sz w:val="28"/>
          <w:szCs w:val="28"/>
        </w:rPr>
        <w:t>2</w:t>
      </w:r>
      <w:r w:rsidR="00E16139" w:rsidRPr="007D78C2">
        <w:rPr>
          <w:rFonts w:ascii="仿宋" w:eastAsia="仿宋" w:hAnsi="仿宋"/>
          <w:color w:val="333333"/>
          <w:sz w:val="28"/>
          <w:szCs w:val="28"/>
        </w:rPr>
        <w:t>8</w:t>
      </w:r>
      <w:r w:rsidRPr="007D78C2">
        <w:rPr>
          <w:rFonts w:ascii="仿宋" w:eastAsia="仿宋" w:hAnsi="仿宋" w:hint="eastAsia"/>
          <w:color w:val="333333"/>
          <w:sz w:val="28"/>
          <w:szCs w:val="28"/>
        </w:rPr>
        <w:t>日前综合评价结果和复核意见，形成了项目资金绩效评价报告。</w:t>
      </w:r>
    </w:p>
    <w:p w:rsidR="00FC1686" w:rsidRPr="007D78C2" w:rsidRDefault="00FC1686" w:rsidP="0088315C">
      <w:pPr>
        <w:shd w:val="solid" w:color="FFFFFF" w:fill="auto"/>
        <w:autoSpaceDN w:val="0"/>
        <w:spacing w:line="560" w:lineRule="exact"/>
        <w:ind w:firstLine="585"/>
        <w:rPr>
          <w:rFonts w:ascii="黑体" w:eastAsia="黑体" w:hAnsi="黑体"/>
          <w:sz w:val="28"/>
          <w:szCs w:val="28"/>
        </w:rPr>
      </w:pPr>
      <w:r w:rsidRPr="007D78C2">
        <w:rPr>
          <w:rFonts w:ascii="黑体" w:eastAsia="黑体" w:hAnsi="黑体" w:hint="eastAsia"/>
          <w:sz w:val="28"/>
          <w:szCs w:val="28"/>
        </w:rPr>
        <w:t>三、综合评价结论</w:t>
      </w:r>
    </w:p>
    <w:p w:rsidR="00FC1686" w:rsidRPr="007D78C2" w:rsidRDefault="00FC1686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>按我单位制定的《项目自评分值表》进行考核，该项目绩效综合评价为</w:t>
      </w:r>
      <w:r w:rsidR="006B2654">
        <w:rPr>
          <w:rFonts w:ascii="仿宋" w:eastAsia="仿宋" w:hAnsi="仿宋" w:hint="eastAsia"/>
          <w:sz w:val="28"/>
          <w:szCs w:val="28"/>
        </w:rPr>
        <w:t>良</w:t>
      </w:r>
      <w:r w:rsidRPr="007D78C2">
        <w:rPr>
          <w:rFonts w:ascii="仿宋" w:eastAsia="仿宋" w:hAnsi="仿宋" w:hint="eastAsia"/>
          <w:sz w:val="28"/>
          <w:szCs w:val="28"/>
        </w:rPr>
        <w:t>。</w:t>
      </w:r>
    </w:p>
    <w:p w:rsidR="00FC1686" w:rsidRPr="007D78C2" w:rsidRDefault="00FC1686" w:rsidP="0088315C">
      <w:pPr>
        <w:shd w:val="solid" w:color="FFFFFF" w:fill="auto"/>
        <w:autoSpaceDN w:val="0"/>
        <w:spacing w:line="560" w:lineRule="exact"/>
        <w:ind w:firstLine="585"/>
        <w:rPr>
          <w:rFonts w:ascii="黑体" w:eastAsia="黑体" w:hAnsi="黑体"/>
          <w:sz w:val="28"/>
          <w:szCs w:val="28"/>
        </w:rPr>
      </w:pPr>
      <w:r w:rsidRPr="007D78C2">
        <w:rPr>
          <w:rFonts w:ascii="黑体" w:eastAsia="黑体" w:hAnsi="黑体" w:hint="eastAsia"/>
          <w:sz w:val="28"/>
          <w:szCs w:val="28"/>
        </w:rPr>
        <w:t>四、绩效目标实现情况分析</w:t>
      </w:r>
    </w:p>
    <w:p w:rsidR="00FC1686" w:rsidRPr="007D78C2" w:rsidRDefault="00FC1686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>（一）项目资金情况分析</w:t>
      </w:r>
    </w:p>
    <w:p w:rsidR="00E16139" w:rsidRPr="007D78C2" w:rsidRDefault="00E16139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>1、项目资金到位情况分析。</w:t>
      </w:r>
    </w:p>
    <w:p w:rsidR="00FC1686" w:rsidRPr="007D78C2" w:rsidRDefault="00FC1686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>该项目资金到位率1</w:t>
      </w:r>
      <w:r w:rsidRPr="007D78C2">
        <w:rPr>
          <w:rFonts w:ascii="仿宋" w:eastAsia="仿宋" w:hAnsi="仿宋"/>
          <w:sz w:val="28"/>
          <w:szCs w:val="28"/>
        </w:rPr>
        <w:t>00%</w:t>
      </w:r>
      <w:r w:rsidRPr="007D78C2">
        <w:rPr>
          <w:rFonts w:ascii="仿宋" w:eastAsia="仿宋" w:hAnsi="仿宋" w:hint="eastAsia"/>
          <w:sz w:val="28"/>
          <w:szCs w:val="28"/>
        </w:rPr>
        <w:t>，项目通过政府采购后，</w:t>
      </w:r>
      <w:r w:rsidR="00CF5D82" w:rsidRPr="007D78C2">
        <w:rPr>
          <w:rFonts w:ascii="仿宋" w:eastAsia="仿宋" w:hAnsi="仿宋" w:hint="eastAsia"/>
          <w:sz w:val="28"/>
          <w:szCs w:val="28"/>
        </w:rPr>
        <w:t>全部</w:t>
      </w:r>
      <w:r w:rsidRPr="007D78C2">
        <w:rPr>
          <w:rFonts w:ascii="仿宋" w:eastAsia="仿宋" w:hAnsi="仿宋" w:hint="eastAsia"/>
          <w:sz w:val="28"/>
          <w:szCs w:val="28"/>
        </w:rPr>
        <w:t>用于春节期间</w:t>
      </w:r>
      <w:r w:rsidR="0005119C" w:rsidRPr="007D78C2">
        <w:rPr>
          <w:rFonts w:ascii="仿宋" w:eastAsia="仿宋" w:hAnsi="仿宋" w:hint="eastAsia"/>
          <w:sz w:val="28"/>
          <w:szCs w:val="28"/>
        </w:rPr>
        <w:t>美化绿化景观工程</w:t>
      </w:r>
      <w:r w:rsidR="00CF5D82" w:rsidRPr="007D78C2">
        <w:rPr>
          <w:rFonts w:ascii="仿宋" w:eastAsia="仿宋" w:hAnsi="仿宋" w:hint="eastAsia"/>
          <w:sz w:val="28"/>
          <w:szCs w:val="28"/>
        </w:rPr>
        <w:t>建设与中国结安装及维修工程。</w:t>
      </w:r>
    </w:p>
    <w:p w:rsidR="00E16139" w:rsidRPr="007D78C2" w:rsidRDefault="00DF15A2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/>
          <w:sz w:val="28"/>
          <w:szCs w:val="28"/>
        </w:rPr>
        <w:t>2</w:t>
      </w:r>
      <w:r w:rsidR="00E16139" w:rsidRPr="007D78C2">
        <w:rPr>
          <w:rFonts w:ascii="仿宋" w:eastAsia="仿宋" w:hAnsi="仿宋" w:hint="eastAsia"/>
          <w:sz w:val="28"/>
          <w:szCs w:val="28"/>
        </w:rPr>
        <w:t>、项目资金管理情况分析。</w:t>
      </w:r>
    </w:p>
    <w:p w:rsidR="00E16139" w:rsidRPr="007D78C2" w:rsidRDefault="00E16139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制定了财务审批和财务管理制度，项目支出均有相关的授权审批，资金拨付严格审批程序，使用规范，会计核算结果真实准确，此次绩效评价过程中未发现有截流挤占或挪用项目资金的情况</w:t>
      </w:r>
      <w:r w:rsidR="006B2654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。</w:t>
      </w:r>
    </w:p>
    <w:p w:rsidR="00FC1686" w:rsidRPr="007D78C2" w:rsidRDefault="00FC1686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 xml:space="preserve">（二）项目绩效指标完成情况 </w:t>
      </w:r>
    </w:p>
    <w:p w:rsidR="00FC1686" w:rsidRPr="007D78C2" w:rsidRDefault="0008694D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/>
          <w:sz w:val="28"/>
          <w:szCs w:val="28"/>
        </w:rPr>
        <w:t>1</w:t>
      </w:r>
      <w:r w:rsidRPr="007D78C2">
        <w:rPr>
          <w:rFonts w:ascii="仿宋" w:eastAsia="仿宋" w:hAnsi="仿宋" w:hint="eastAsia"/>
          <w:sz w:val="28"/>
          <w:szCs w:val="28"/>
        </w:rPr>
        <w:t>、</w:t>
      </w:r>
      <w:r w:rsidR="00FC1686" w:rsidRPr="007D78C2">
        <w:rPr>
          <w:rFonts w:ascii="仿宋" w:eastAsia="仿宋" w:hAnsi="仿宋" w:hint="eastAsia"/>
          <w:sz w:val="28"/>
          <w:szCs w:val="28"/>
        </w:rPr>
        <w:t>产出指标完成情况分析</w:t>
      </w:r>
    </w:p>
    <w:p w:rsidR="0005119C" w:rsidRPr="007D78C2" w:rsidRDefault="00FC1686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>（1）项目完成数量：</w:t>
      </w:r>
    </w:p>
    <w:p w:rsidR="0005119C" w:rsidRPr="007D78C2" w:rsidRDefault="0005119C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>①高速公路出口绿化美化景观工程：绿雕造型7</w:t>
      </w:r>
      <w:r w:rsidRPr="007D78C2">
        <w:rPr>
          <w:rFonts w:ascii="仿宋" w:eastAsia="仿宋" w:hAnsi="仿宋"/>
          <w:sz w:val="28"/>
          <w:szCs w:val="28"/>
        </w:rPr>
        <w:t>5</w:t>
      </w:r>
      <w:r w:rsidRPr="007D78C2">
        <w:rPr>
          <w:rFonts w:ascii="仿宋" w:eastAsia="仿宋" w:hAnsi="仿宋" w:hint="eastAsia"/>
          <w:sz w:val="28"/>
          <w:szCs w:val="28"/>
        </w:rPr>
        <w:t>平方米，两边立</w:t>
      </w:r>
      <w:r w:rsidRPr="007D78C2">
        <w:rPr>
          <w:rFonts w:ascii="仿宋" w:eastAsia="仿宋" w:hAnsi="仿宋" w:hint="eastAsia"/>
          <w:sz w:val="28"/>
          <w:szCs w:val="28"/>
        </w:rPr>
        <w:lastRenderedPageBreak/>
        <w:t>柱直径1米，高</w:t>
      </w:r>
      <w:r w:rsidRPr="007D78C2">
        <w:rPr>
          <w:rFonts w:ascii="仿宋" w:eastAsia="仿宋" w:hAnsi="仿宋"/>
          <w:sz w:val="28"/>
          <w:szCs w:val="28"/>
        </w:rPr>
        <w:t>4</w:t>
      </w:r>
      <w:r w:rsidRPr="007D78C2">
        <w:rPr>
          <w:rFonts w:ascii="仿宋" w:eastAsia="仿宋" w:hAnsi="仿宋" w:hint="eastAsia"/>
          <w:sz w:val="28"/>
          <w:szCs w:val="28"/>
        </w:rPr>
        <w:t>米。钢骨架主体，红色绢花、绿色仿真植物/草皮饰面（单面）；广告板雕刻卡通老鼠2个，花朵若干，广告字2</w:t>
      </w:r>
      <w:r w:rsidRPr="007D78C2">
        <w:rPr>
          <w:rFonts w:ascii="仿宋" w:eastAsia="仿宋" w:hAnsi="仿宋"/>
          <w:sz w:val="28"/>
          <w:szCs w:val="28"/>
        </w:rPr>
        <w:t>0</w:t>
      </w:r>
      <w:r w:rsidRPr="007D78C2">
        <w:rPr>
          <w:rFonts w:ascii="仿宋" w:eastAsia="仿宋" w:hAnsi="仿宋" w:hint="eastAsia"/>
          <w:sz w:val="28"/>
          <w:szCs w:val="28"/>
        </w:rPr>
        <w:t>个。</w:t>
      </w:r>
    </w:p>
    <w:p w:rsidR="0005119C" w:rsidRPr="007D78C2" w:rsidRDefault="0005119C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>②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绿洲大道转盘广场美化工程：主体绿雕5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平方米，</w:t>
      </w:r>
      <w:r w:rsidRPr="007D78C2">
        <w:rPr>
          <w:rFonts w:ascii="仿宋" w:eastAsia="仿宋" w:hAnsi="仿宋" w:hint="eastAsia"/>
          <w:sz w:val="28"/>
          <w:szCs w:val="28"/>
        </w:rPr>
        <w:t>钢骨架主体，红色绢花、绿色仿真植物/草皮饰面（正反两面）；华表柱2个，广告字1</w:t>
      </w:r>
      <w:r w:rsidRPr="007D78C2">
        <w:rPr>
          <w:rFonts w:ascii="仿宋" w:eastAsia="仿宋" w:hAnsi="仿宋"/>
          <w:sz w:val="28"/>
          <w:szCs w:val="28"/>
        </w:rPr>
        <w:t>3</w:t>
      </w:r>
      <w:r w:rsidRPr="007D78C2">
        <w:rPr>
          <w:rFonts w:ascii="仿宋" w:eastAsia="仿宋" w:hAnsi="仿宋" w:hint="eastAsia"/>
          <w:sz w:val="28"/>
          <w:szCs w:val="28"/>
        </w:rPr>
        <w:t>个。</w:t>
      </w:r>
    </w:p>
    <w:p w:rsidR="0005119C" w:rsidRPr="007D78C2" w:rsidRDefault="0005119C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>③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川石广场美化工程：主体绿雕5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平方米，</w:t>
      </w:r>
      <w:r w:rsidRPr="007D78C2">
        <w:rPr>
          <w:rFonts w:ascii="仿宋" w:eastAsia="仿宋" w:hAnsi="仿宋" w:hint="eastAsia"/>
          <w:sz w:val="28"/>
          <w:szCs w:val="28"/>
        </w:rPr>
        <w:t>钢骨架主体，红色绢花、绿色仿真植物/草皮饰面（正反两面）；</w:t>
      </w:r>
      <w:r w:rsidR="008B76C0" w:rsidRPr="007D78C2">
        <w:rPr>
          <w:rFonts w:ascii="仿宋" w:eastAsia="仿宋" w:hAnsi="仿宋" w:hint="eastAsia"/>
          <w:sz w:val="28"/>
          <w:szCs w:val="28"/>
        </w:rPr>
        <w:t>广</w:t>
      </w:r>
      <w:r w:rsidRPr="007D78C2">
        <w:rPr>
          <w:rFonts w:ascii="仿宋" w:eastAsia="仿宋" w:hAnsi="仿宋" w:hint="eastAsia"/>
          <w:sz w:val="28"/>
          <w:szCs w:val="28"/>
        </w:rPr>
        <w:t>告板雕刻卡通老鼠2个，灯笼1个，广告字</w:t>
      </w:r>
      <w:r w:rsidRPr="007D78C2">
        <w:rPr>
          <w:rFonts w:ascii="仿宋" w:eastAsia="仿宋" w:hAnsi="仿宋"/>
          <w:sz w:val="28"/>
          <w:szCs w:val="28"/>
        </w:rPr>
        <w:t>4</w:t>
      </w:r>
      <w:r w:rsidRPr="007D78C2">
        <w:rPr>
          <w:rFonts w:ascii="仿宋" w:eastAsia="仿宋" w:hAnsi="仿宋" w:hint="eastAsia"/>
          <w:sz w:val="28"/>
          <w:szCs w:val="28"/>
        </w:rPr>
        <w:t>个。</w:t>
      </w:r>
    </w:p>
    <w:p w:rsidR="0005119C" w:rsidRPr="007D78C2" w:rsidRDefault="0005119C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>④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绿洲文化广场美化工程：主体绿雕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45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平方米，</w:t>
      </w:r>
      <w:r w:rsidRPr="007D78C2">
        <w:rPr>
          <w:rFonts w:ascii="仿宋" w:eastAsia="仿宋" w:hAnsi="仿宋" w:hint="eastAsia"/>
          <w:sz w:val="28"/>
          <w:szCs w:val="28"/>
        </w:rPr>
        <w:t>钢骨架主体，红色绢花、绿色仿真植物/草皮饰面（正反两面）；告板雕刻卡通老鼠2个，灯笼</w:t>
      </w:r>
      <w:r w:rsidRPr="007D78C2">
        <w:rPr>
          <w:rFonts w:ascii="仿宋" w:eastAsia="仿宋" w:hAnsi="仿宋"/>
          <w:sz w:val="28"/>
          <w:szCs w:val="28"/>
        </w:rPr>
        <w:t>8</w:t>
      </w:r>
      <w:r w:rsidRPr="007D78C2">
        <w:rPr>
          <w:rFonts w:ascii="仿宋" w:eastAsia="仿宋" w:hAnsi="仿宋" w:hint="eastAsia"/>
          <w:sz w:val="28"/>
          <w:szCs w:val="28"/>
        </w:rPr>
        <w:t>个，广告立体字</w:t>
      </w:r>
      <w:r w:rsidRPr="007D78C2">
        <w:rPr>
          <w:rFonts w:ascii="仿宋" w:eastAsia="仿宋" w:hAnsi="仿宋"/>
          <w:sz w:val="28"/>
          <w:szCs w:val="28"/>
        </w:rPr>
        <w:t>4</w:t>
      </w:r>
      <w:r w:rsidRPr="007D78C2">
        <w:rPr>
          <w:rFonts w:ascii="仿宋" w:eastAsia="仿宋" w:hAnsi="仿宋" w:hint="eastAsia"/>
          <w:sz w:val="28"/>
          <w:szCs w:val="28"/>
        </w:rPr>
        <w:t>个，广告板1个。</w:t>
      </w:r>
    </w:p>
    <w:p w:rsidR="0005119C" w:rsidRPr="007D78C2" w:rsidRDefault="0005119C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color w:val="000000" w:themeColor="text1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>⑤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美化绿化景观工程地面摆花：黄心菊3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6000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株，三色堇6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9000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株，包菜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4500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株，西洋鹃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1000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株，瓜叶菊4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00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棵，惠兰1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株，栅栏6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00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米，节点五灯笼2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平主米，花柱5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平方米，L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ED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灯带4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00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米，亮化系统控制箱1个，电缆线2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00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米，立体字8个。红继木桩9株，罗汉松桩2株，红梅8株，腊梅1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株，茶梅树1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株，海桐球6株，金冠女贞球1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株，红继木球1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株，茶花球1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株，小叶黄杨球1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株，茶梅球2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株，苏铁1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株。</w:t>
      </w:r>
    </w:p>
    <w:p w:rsidR="00CF5D82" w:rsidRPr="007D78C2" w:rsidRDefault="00CF5D82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color w:val="000000" w:themeColor="text1"/>
          <w:sz w:val="28"/>
          <w:szCs w:val="28"/>
        </w:rPr>
      </w:pP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⑥春节宣传广告：绿洲大桥广告牌1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25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平方米，高速收费站广告牌7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3.5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平方米，灯笼1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个，中国结2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8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个，杉木坳高速连接线广告牌1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08.6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平方米，防水射灯9个。</w:t>
      </w:r>
    </w:p>
    <w:p w:rsidR="00CF5D82" w:rsidRPr="007D78C2" w:rsidRDefault="00CF5D82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color w:val="000000" w:themeColor="text1"/>
          <w:sz w:val="28"/>
          <w:szCs w:val="28"/>
        </w:rPr>
      </w:pP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⑦中国结安装及维修：新装绿洲大桥中国结4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盏，更换县城中国结1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66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盏，维修、更换电源1</w:t>
      </w:r>
      <w:r w:rsidRPr="007D78C2">
        <w:rPr>
          <w:rFonts w:ascii="仿宋" w:eastAsia="仿宋" w:hAnsi="仿宋"/>
          <w:color w:val="000000" w:themeColor="text1"/>
          <w:sz w:val="28"/>
          <w:szCs w:val="28"/>
        </w:rPr>
        <w:t>33</w:t>
      </w:r>
      <w:r w:rsidRPr="007D78C2">
        <w:rPr>
          <w:rFonts w:ascii="仿宋" w:eastAsia="仿宋" w:hAnsi="仿宋" w:hint="eastAsia"/>
          <w:color w:val="000000" w:themeColor="text1"/>
          <w:sz w:val="28"/>
          <w:szCs w:val="28"/>
        </w:rPr>
        <w:t>盏。</w:t>
      </w:r>
    </w:p>
    <w:p w:rsidR="0005119C" w:rsidRPr="007D78C2" w:rsidRDefault="00FC1686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>（2）项目完成质量：</w:t>
      </w:r>
      <w:r w:rsidR="00741436" w:rsidRPr="007D78C2">
        <w:rPr>
          <w:rFonts w:ascii="仿宋" w:eastAsia="仿宋" w:hAnsi="仿宋" w:hint="eastAsia"/>
          <w:sz w:val="28"/>
          <w:szCs w:val="28"/>
        </w:rPr>
        <w:t>景观工程与绿植、户外广告牌、中国结全部符合国家标准，无质量问题。</w:t>
      </w:r>
    </w:p>
    <w:p w:rsidR="0005119C" w:rsidRPr="007D78C2" w:rsidRDefault="00FC1686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lastRenderedPageBreak/>
        <w:t>（3）项目实施进度：</w:t>
      </w:r>
      <w:r w:rsidR="0005119C" w:rsidRPr="007D78C2">
        <w:rPr>
          <w:rFonts w:ascii="仿宋" w:eastAsia="仿宋" w:hAnsi="仿宋" w:hint="eastAsia"/>
          <w:sz w:val="28"/>
          <w:szCs w:val="28"/>
        </w:rPr>
        <w:t>2</w:t>
      </w:r>
      <w:r w:rsidR="0005119C" w:rsidRPr="007D78C2">
        <w:rPr>
          <w:rFonts w:ascii="仿宋" w:eastAsia="仿宋" w:hAnsi="仿宋"/>
          <w:sz w:val="28"/>
          <w:szCs w:val="28"/>
        </w:rPr>
        <w:t>020</w:t>
      </w:r>
      <w:r w:rsidR="0005119C" w:rsidRPr="007D78C2">
        <w:rPr>
          <w:rFonts w:ascii="仿宋" w:eastAsia="仿宋" w:hAnsi="仿宋" w:hint="eastAsia"/>
          <w:sz w:val="28"/>
          <w:szCs w:val="28"/>
        </w:rPr>
        <w:t>年</w:t>
      </w:r>
      <w:r w:rsidR="006B2654">
        <w:rPr>
          <w:rFonts w:ascii="仿宋" w:eastAsia="仿宋" w:hAnsi="仿宋"/>
          <w:sz w:val="28"/>
          <w:szCs w:val="28"/>
        </w:rPr>
        <w:t>1</w:t>
      </w:r>
      <w:r w:rsidR="0005119C" w:rsidRPr="007D78C2">
        <w:rPr>
          <w:rFonts w:ascii="仿宋" w:eastAsia="仿宋" w:hAnsi="仿宋" w:hint="eastAsia"/>
          <w:sz w:val="28"/>
          <w:szCs w:val="28"/>
        </w:rPr>
        <w:t>月开始实施，</w:t>
      </w:r>
      <w:r w:rsidR="006B2654">
        <w:rPr>
          <w:rFonts w:ascii="仿宋" w:eastAsia="仿宋" w:hAnsi="仿宋"/>
          <w:sz w:val="28"/>
          <w:szCs w:val="28"/>
        </w:rPr>
        <w:t>3</w:t>
      </w:r>
      <w:r w:rsidR="0005119C" w:rsidRPr="007D78C2">
        <w:rPr>
          <w:rFonts w:ascii="仿宋" w:eastAsia="仿宋" w:hAnsi="仿宋" w:hint="eastAsia"/>
          <w:sz w:val="28"/>
          <w:szCs w:val="28"/>
        </w:rPr>
        <w:t>月完工。</w:t>
      </w:r>
    </w:p>
    <w:p w:rsidR="00FC1686" w:rsidRPr="007D78C2" w:rsidRDefault="00FC1686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>（4）项目成本节约情况：</w:t>
      </w:r>
      <w:r w:rsidR="00DF15A2" w:rsidRPr="007D78C2">
        <w:rPr>
          <w:rFonts w:ascii="仿宋" w:eastAsia="仿宋" w:hAnsi="仿宋" w:hint="eastAsia"/>
          <w:sz w:val="28"/>
          <w:szCs w:val="28"/>
        </w:rPr>
        <w:t>因增加户外广告工作量，</w:t>
      </w:r>
      <w:r w:rsidR="007D78C2">
        <w:rPr>
          <w:rFonts w:ascii="仿宋" w:eastAsia="仿宋" w:hAnsi="仿宋" w:hint="eastAsia"/>
          <w:sz w:val="28"/>
          <w:szCs w:val="28"/>
        </w:rPr>
        <w:t>经财政评审中心审定</w:t>
      </w:r>
      <w:r w:rsidR="0005119C" w:rsidRPr="007D78C2">
        <w:rPr>
          <w:rFonts w:ascii="仿宋" w:eastAsia="仿宋" w:hAnsi="仿宋" w:hint="eastAsia"/>
          <w:sz w:val="28"/>
          <w:szCs w:val="28"/>
        </w:rPr>
        <w:t>该项目</w:t>
      </w:r>
      <w:r w:rsidR="00DF15A2" w:rsidRPr="007D78C2">
        <w:rPr>
          <w:rFonts w:ascii="仿宋" w:eastAsia="仿宋" w:hAnsi="仿宋" w:hint="eastAsia"/>
          <w:sz w:val="28"/>
          <w:szCs w:val="28"/>
        </w:rPr>
        <w:t>实际</w:t>
      </w:r>
      <w:r w:rsidR="007D78C2">
        <w:rPr>
          <w:rFonts w:ascii="仿宋" w:eastAsia="仿宋" w:hAnsi="仿宋" w:hint="eastAsia"/>
          <w:sz w:val="28"/>
          <w:szCs w:val="28"/>
        </w:rPr>
        <w:t>结算金额</w:t>
      </w:r>
      <w:r w:rsidR="00DF15A2" w:rsidRPr="007D78C2">
        <w:rPr>
          <w:rFonts w:ascii="仿宋" w:eastAsia="仿宋" w:hAnsi="仿宋" w:hint="eastAsia"/>
          <w:sz w:val="28"/>
          <w:szCs w:val="28"/>
        </w:rPr>
        <w:t>为1</w:t>
      </w:r>
      <w:r w:rsidR="00DF15A2" w:rsidRPr="007D78C2">
        <w:rPr>
          <w:rFonts w:ascii="仿宋" w:eastAsia="仿宋" w:hAnsi="仿宋"/>
          <w:sz w:val="28"/>
          <w:szCs w:val="28"/>
        </w:rPr>
        <w:t>20.33</w:t>
      </w:r>
      <w:r w:rsidR="0005119C" w:rsidRPr="007D78C2">
        <w:rPr>
          <w:rFonts w:ascii="仿宋" w:eastAsia="仿宋" w:hAnsi="仿宋" w:hint="eastAsia"/>
          <w:sz w:val="28"/>
          <w:szCs w:val="28"/>
        </w:rPr>
        <w:t>万元</w:t>
      </w:r>
      <w:r w:rsidR="00DF15A2" w:rsidRPr="007D78C2">
        <w:rPr>
          <w:rFonts w:ascii="仿宋" w:eastAsia="仿宋" w:hAnsi="仿宋" w:hint="eastAsia"/>
          <w:sz w:val="28"/>
          <w:szCs w:val="28"/>
        </w:rPr>
        <w:t>，增加3</w:t>
      </w:r>
      <w:r w:rsidR="007D78C2">
        <w:rPr>
          <w:rFonts w:ascii="仿宋" w:eastAsia="仿宋" w:hAnsi="仿宋"/>
          <w:sz w:val="28"/>
          <w:szCs w:val="28"/>
        </w:rPr>
        <w:t>.</w:t>
      </w:r>
      <w:r w:rsidR="00DF15A2" w:rsidRPr="007D78C2">
        <w:rPr>
          <w:rFonts w:ascii="仿宋" w:eastAsia="仿宋" w:hAnsi="仿宋"/>
          <w:sz w:val="28"/>
          <w:szCs w:val="28"/>
        </w:rPr>
        <w:t>85</w:t>
      </w:r>
      <w:r w:rsidR="00DF15A2" w:rsidRPr="007D78C2">
        <w:rPr>
          <w:rFonts w:ascii="仿宋" w:eastAsia="仿宋" w:hAnsi="仿宋" w:hint="eastAsia"/>
          <w:sz w:val="28"/>
          <w:szCs w:val="28"/>
        </w:rPr>
        <w:t>元</w:t>
      </w:r>
      <w:r w:rsidR="0005119C" w:rsidRPr="007D78C2">
        <w:rPr>
          <w:rFonts w:ascii="仿宋" w:eastAsia="仿宋" w:hAnsi="仿宋" w:hint="eastAsia"/>
          <w:sz w:val="28"/>
          <w:szCs w:val="28"/>
        </w:rPr>
        <w:t>。</w:t>
      </w:r>
    </w:p>
    <w:p w:rsidR="00FC1686" w:rsidRPr="007D78C2" w:rsidRDefault="0008694D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/>
          <w:sz w:val="28"/>
          <w:szCs w:val="28"/>
        </w:rPr>
        <w:t>2</w:t>
      </w:r>
      <w:r w:rsidRPr="007D78C2">
        <w:rPr>
          <w:rFonts w:ascii="仿宋" w:eastAsia="仿宋" w:hAnsi="仿宋" w:hint="eastAsia"/>
          <w:sz w:val="28"/>
          <w:szCs w:val="28"/>
        </w:rPr>
        <w:t>、</w:t>
      </w:r>
      <w:r w:rsidR="00FC1686" w:rsidRPr="007D78C2">
        <w:rPr>
          <w:rFonts w:ascii="仿宋" w:eastAsia="仿宋" w:hAnsi="仿宋" w:hint="eastAsia"/>
          <w:sz w:val="28"/>
          <w:szCs w:val="28"/>
        </w:rPr>
        <w:t>效益指标完成情况分析</w:t>
      </w:r>
    </w:p>
    <w:p w:rsidR="00E16139" w:rsidRPr="007D78C2" w:rsidRDefault="00E16139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>①项目实施经济效益分析</w:t>
      </w:r>
    </w:p>
    <w:p w:rsidR="00E16139" w:rsidRPr="007D78C2" w:rsidRDefault="00E16139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>该项目无经济效益。</w:t>
      </w:r>
    </w:p>
    <w:p w:rsidR="00DF15A2" w:rsidRPr="007D78C2" w:rsidRDefault="00DF15A2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>②项目实施的社会效益分析</w:t>
      </w:r>
    </w:p>
    <w:p w:rsidR="00FC1686" w:rsidRPr="007D78C2" w:rsidRDefault="0005119C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>通过实施春节美化与绿化工程，为市民营造了一个喜庆祥和的节日氛围，向外出返</w:t>
      </w:r>
      <w:r w:rsidR="00CF5D82" w:rsidRPr="007D78C2">
        <w:rPr>
          <w:rFonts w:ascii="仿宋" w:eastAsia="仿宋" w:hAnsi="仿宋" w:hint="eastAsia"/>
          <w:sz w:val="28"/>
          <w:szCs w:val="28"/>
        </w:rPr>
        <w:t>乡及</w:t>
      </w:r>
      <w:r w:rsidRPr="007D78C2">
        <w:rPr>
          <w:rFonts w:ascii="仿宋" w:eastAsia="仿宋" w:hAnsi="仿宋" w:hint="eastAsia"/>
          <w:sz w:val="28"/>
          <w:szCs w:val="28"/>
        </w:rPr>
        <w:t>外来客商展示了县城全新的城区风貌</w:t>
      </w:r>
      <w:r w:rsidR="00FC1686" w:rsidRPr="007D78C2">
        <w:rPr>
          <w:rFonts w:ascii="仿宋" w:eastAsia="仿宋" w:hAnsi="仿宋" w:hint="eastAsia"/>
          <w:sz w:val="28"/>
          <w:szCs w:val="28"/>
        </w:rPr>
        <w:t>。</w:t>
      </w:r>
    </w:p>
    <w:p w:rsidR="00DF15A2" w:rsidRPr="007D78C2" w:rsidRDefault="00DF15A2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>③项目实施的生态效益分析</w:t>
      </w:r>
    </w:p>
    <w:p w:rsidR="00DF15A2" w:rsidRPr="007D78C2" w:rsidRDefault="00DF15A2" w:rsidP="0088315C">
      <w:pPr>
        <w:shd w:val="solid" w:color="FFFFFF" w:fill="auto"/>
        <w:autoSpaceDN w:val="0"/>
        <w:spacing w:line="560" w:lineRule="exact"/>
        <w:ind w:firstLine="585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>该项目无生态效益。</w:t>
      </w:r>
    </w:p>
    <w:p w:rsidR="00FC1686" w:rsidRPr="007D78C2" w:rsidRDefault="00FC1686" w:rsidP="0088315C">
      <w:pPr>
        <w:shd w:val="solid" w:color="FFFFFF" w:fill="auto"/>
        <w:autoSpaceDN w:val="0"/>
        <w:spacing w:line="560" w:lineRule="exact"/>
        <w:ind w:firstLine="585"/>
        <w:rPr>
          <w:rFonts w:ascii="黑体" w:eastAsia="黑体" w:hAnsi="黑体"/>
          <w:sz w:val="28"/>
          <w:szCs w:val="28"/>
        </w:rPr>
      </w:pPr>
      <w:r w:rsidRPr="007D78C2">
        <w:rPr>
          <w:rFonts w:ascii="黑体" w:eastAsia="黑体" w:hAnsi="黑体" w:hint="eastAsia"/>
          <w:sz w:val="28"/>
          <w:szCs w:val="28"/>
        </w:rPr>
        <w:t>五、存在的主要问题及产生的原因</w:t>
      </w:r>
    </w:p>
    <w:p w:rsidR="00FC1686" w:rsidRPr="007D78C2" w:rsidRDefault="00FC1686" w:rsidP="0088315C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D78C2">
        <w:rPr>
          <w:rFonts w:ascii="仿宋" w:eastAsia="仿宋" w:hAnsi="仿宋" w:hint="eastAsia"/>
          <w:sz w:val="28"/>
          <w:szCs w:val="28"/>
        </w:rPr>
        <w:t>该项目</w:t>
      </w:r>
      <w:r w:rsidR="0088315C">
        <w:rPr>
          <w:rFonts w:ascii="仿宋" w:eastAsia="仿宋" w:hAnsi="仿宋" w:hint="eastAsia"/>
          <w:sz w:val="28"/>
          <w:szCs w:val="28"/>
        </w:rPr>
        <w:t>在预算时没有充分考虑项目的实际工程量，导致结算时项目成本增加，另项目实施后没有加强后期管理，有部分花卉被盗被毁，影响该项目整体质量</w:t>
      </w:r>
      <w:r w:rsidRPr="007D78C2">
        <w:rPr>
          <w:rFonts w:ascii="仿宋" w:eastAsia="仿宋" w:hAnsi="仿宋" w:hint="eastAsia"/>
          <w:sz w:val="28"/>
          <w:szCs w:val="28"/>
        </w:rPr>
        <w:t>。</w:t>
      </w:r>
    </w:p>
    <w:p w:rsidR="00FC1686" w:rsidRPr="007D78C2" w:rsidRDefault="00FC1686" w:rsidP="0088315C">
      <w:pPr>
        <w:widowControl/>
        <w:shd w:val="clear" w:color="auto" w:fill="FFFFFF"/>
        <w:spacing w:line="560" w:lineRule="exact"/>
        <w:ind w:leftChars="304" w:left="918" w:hangingChars="100" w:hanging="280"/>
        <w:jc w:val="left"/>
        <w:rPr>
          <w:rFonts w:ascii="黑体" w:eastAsia="黑体" w:hAnsi="黑体"/>
          <w:sz w:val="28"/>
          <w:szCs w:val="28"/>
        </w:rPr>
      </w:pPr>
      <w:r w:rsidRPr="007D78C2">
        <w:rPr>
          <w:rFonts w:ascii="黑体" w:eastAsia="黑体" w:hAnsi="黑体" w:hint="eastAsia"/>
          <w:sz w:val="28"/>
          <w:szCs w:val="28"/>
        </w:rPr>
        <w:t xml:space="preserve">六、改进措施和有关建议 </w:t>
      </w:r>
    </w:p>
    <w:p w:rsidR="00FC1686" w:rsidRDefault="0088315C" w:rsidP="0088315C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1、</w:t>
      </w:r>
      <w:r w:rsidR="00FC1686" w:rsidRPr="007D78C2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严格按照《会计法》、《行政单位会计制度》、《行政财务规则》等规定执行财务核算，并结合实际情况，完整、准确地披露相关信息，尽可能地做到预算与决算相衔接。</w:t>
      </w:r>
    </w:p>
    <w:p w:rsidR="00FC1686" w:rsidRPr="007D78C2" w:rsidRDefault="0088315C" w:rsidP="0088315C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2、加强项目后续管理，与施工方签订项目后续管理合同，确保项目圆满完工。</w:t>
      </w:r>
    </w:p>
    <w:p w:rsidR="00FC1686" w:rsidRPr="007D78C2" w:rsidRDefault="00FC1686" w:rsidP="0088315C"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:rsidR="00FC1686" w:rsidRPr="007D78C2" w:rsidRDefault="00FC1686" w:rsidP="0088315C">
      <w:pPr>
        <w:widowControl/>
        <w:shd w:val="clear" w:color="auto" w:fill="FFFFFF"/>
        <w:spacing w:line="560" w:lineRule="exact"/>
        <w:ind w:firstLine="480"/>
        <w:jc w:val="righ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7D78C2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绥宁县城市管理和综合执法局</w:t>
      </w:r>
    </w:p>
    <w:p w:rsidR="00FC1686" w:rsidRPr="0088315C" w:rsidRDefault="00FC1686" w:rsidP="0088315C">
      <w:pPr>
        <w:widowControl/>
        <w:shd w:val="clear" w:color="auto" w:fill="FFFFFF"/>
        <w:spacing w:line="560" w:lineRule="exact"/>
        <w:ind w:firstLine="480"/>
        <w:jc w:val="right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  <w:r w:rsidRPr="007D78C2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</w:t>
      </w:r>
      <w:r w:rsidR="0008694D" w:rsidRPr="007D78C2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021</w:t>
      </w:r>
      <w:r w:rsidRPr="007D78C2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年</w:t>
      </w:r>
      <w:r w:rsidR="0008694D" w:rsidRPr="007D78C2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4</w:t>
      </w:r>
      <w:r w:rsidRPr="007D78C2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月</w:t>
      </w:r>
      <w:r w:rsidR="006B2654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28</w:t>
      </w:r>
      <w:r w:rsidRPr="007D78C2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日</w:t>
      </w:r>
      <w:bookmarkStart w:id="0" w:name="_GoBack"/>
      <w:bookmarkEnd w:id="0"/>
    </w:p>
    <w:sectPr w:rsidR="00FC1686" w:rsidRPr="00883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86"/>
    <w:rsid w:val="0005119C"/>
    <w:rsid w:val="000845D0"/>
    <w:rsid w:val="0008694D"/>
    <w:rsid w:val="0044558B"/>
    <w:rsid w:val="004610C3"/>
    <w:rsid w:val="006B2654"/>
    <w:rsid w:val="00741436"/>
    <w:rsid w:val="007B5043"/>
    <w:rsid w:val="007D78C2"/>
    <w:rsid w:val="0088315C"/>
    <w:rsid w:val="008B76C0"/>
    <w:rsid w:val="00920184"/>
    <w:rsid w:val="00955FAF"/>
    <w:rsid w:val="00CF5D82"/>
    <w:rsid w:val="00DF15A2"/>
    <w:rsid w:val="00E16139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58A9"/>
  <w15:chartTrackingRefBased/>
  <w15:docId w15:val="{21A15E2C-C2EF-4613-9143-7AD6A037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6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686"/>
    <w:rPr>
      <w:color w:val="0000FF"/>
      <w:u w:val="single"/>
    </w:rPr>
  </w:style>
  <w:style w:type="paragraph" w:customStyle="1" w:styleId="Default">
    <w:name w:val="Default"/>
    <w:rsid w:val="00FC1686"/>
    <w:pPr>
      <w:widowControl w:val="0"/>
      <w:autoSpaceDE w:val="0"/>
      <w:autoSpaceDN w:val="0"/>
      <w:adjustRightInd w:val="0"/>
    </w:pPr>
    <w:rPr>
      <w:rFonts w:ascii="微软雅黑" w:eastAsia="宋体" w:hAnsi="微软雅黑" w:cs="微软雅黑"/>
      <w:color w:val="000000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8B76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5FA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55F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2021-05-25T08:39:00Z</cp:lastPrinted>
  <dcterms:created xsi:type="dcterms:W3CDTF">2021-04-28T01:38:00Z</dcterms:created>
  <dcterms:modified xsi:type="dcterms:W3CDTF">2021-05-25T08:39:00Z</dcterms:modified>
</cp:coreProperties>
</file>