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4"/>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kern w:val="0"/>
                <w:sz w:val="24"/>
              </w:rPr>
            </w:pPr>
            <w:r>
              <w:rPr>
                <w:rFonts w:hint="eastAsia" w:cs="宋体"/>
                <w:kern w:val="0"/>
                <w:sz w:val="24"/>
                <w:lang w:val="en-US" w:eastAsia="zh-CN"/>
              </w:rPr>
              <w:t>5</w:t>
            </w: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noWrap w:val="0"/>
            <w:vAlign w:val="center"/>
          </w:tcPr>
          <w:p/>
        </w:tc>
        <w:tc>
          <w:tcPr>
            <w:tcW w:w="645" w:type="dxa"/>
            <w:vMerge w:val="continue"/>
            <w:tcBorders>
              <w:top w:val="nil"/>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3</w:t>
            </w:r>
          </w:p>
        </w:tc>
      </w:tr>
      <w:tr>
        <w:tblPrEx>
          <w:tblCellMar>
            <w:top w:w="0" w:type="dxa"/>
            <w:left w:w="108" w:type="dxa"/>
            <w:bottom w:w="0" w:type="dxa"/>
            <w:right w:w="108" w:type="dxa"/>
          </w:tblCellMar>
        </w:tblPrEx>
        <w:trPr>
          <w:trHeight w:val="1562"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2</w:t>
            </w:r>
          </w:p>
        </w:tc>
      </w:tr>
      <w:tr>
        <w:tblPrEx>
          <w:tblCellMar>
            <w:top w:w="0" w:type="dxa"/>
            <w:left w:w="108" w:type="dxa"/>
            <w:bottom w:w="0" w:type="dxa"/>
            <w:right w:w="108" w:type="dxa"/>
          </w:tblCellMar>
        </w:tblPrEx>
        <w:trPr>
          <w:trHeight w:val="1073"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trHeight w:val="2025" w:hRule="atLeast"/>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16</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nil"/>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8</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noWrap w:val="0"/>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10</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continue"/>
            <w:tcBorders>
              <w:top w:val="nil"/>
              <w:left w:val="single" w:color="auto" w:sz="4" w:space="0"/>
              <w:bottom w:val="single" w:color="000000"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noWrap w:val="0"/>
            <w:vAlign w:val="center"/>
          </w:tcPr>
          <w:p/>
        </w:tc>
        <w:tc>
          <w:tcPr>
            <w:tcW w:w="5981" w:type="dxa"/>
            <w:gridSpan w:val="2"/>
            <w:vMerge w:val="continue"/>
            <w:tcBorders>
              <w:top w:val="single" w:color="auto" w:sz="4" w:space="0"/>
              <w:left w:val="single" w:color="auto" w:sz="4" w:space="0"/>
              <w:bottom w:val="nil"/>
              <w:right w:val="single" w:color="000000" w:sz="4" w:space="0"/>
            </w:tcBorders>
            <w:noWrap w:val="0"/>
            <w:vAlign w:val="center"/>
          </w:tcPr>
          <w:p/>
        </w:tc>
        <w:tc>
          <w:tcPr>
            <w:tcW w:w="637" w:type="dxa"/>
            <w:tcBorders>
              <w:top w:val="nil"/>
              <w:left w:val="nil"/>
              <w:bottom w:val="nil"/>
              <w:right w:val="single" w:color="auto" w:sz="4" w:space="0"/>
            </w:tcBorders>
            <w:noWrap w:val="0"/>
            <w:vAlign w:val="center"/>
          </w:tcPr>
          <w:p>
            <w:pPr>
              <w:widowControl/>
              <w:spacing w:line="300" w:lineRule="exact"/>
              <w:jc w:val="left"/>
              <w:rPr>
                <w:kern w:val="0"/>
                <w:sz w:val="24"/>
              </w:rPr>
            </w:pP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000000" w:sz="4" w:space="0"/>
              <w:right w:val="single" w:color="auto" w:sz="4" w:space="0"/>
            </w:tcBorders>
            <w:noWrap w:val="0"/>
            <w:vAlign w:val="center"/>
          </w:tcPr>
          <w:p/>
        </w:tc>
        <w:tc>
          <w:tcPr>
            <w:tcW w:w="585" w:type="dxa"/>
            <w:vMerge w:val="restart"/>
            <w:tcBorders>
              <w:top w:val="nil"/>
              <w:left w:val="single" w:color="auto" w:sz="4" w:space="0"/>
              <w:bottom w:val="single" w:color="000000"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720" w:type="dxa"/>
            <w:vMerge w:val="continue"/>
            <w:tcBorders>
              <w:top w:val="nil"/>
              <w:left w:val="single" w:color="auto" w:sz="4" w:space="0"/>
              <w:bottom w:val="single" w:color="auto" w:sz="4" w:space="0"/>
              <w:right w:val="single" w:color="auto" w:sz="4" w:space="0"/>
            </w:tcBorders>
            <w:noWrap w:val="0"/>
            <w:vAlign w:val="center"/>
          </w:tcPr>
          <w:p/>
        </w:tc>
        <w:tc>
          <w:tcPr>
            <w:tcW w:w="585" w:type="dxa"/>
            <w:vMerge w:val="continue"/>
            <w:tcBorders>
              <w:top w:val="nil"/>
              <w:left w:val="single" w:color="auto" w:sz="4" w:space="0"/>
              <w:bottom w:val="single" w:color="auto" w:sz="4" w:space="0"/>
              <w:right w:val="single" w:color="auto" w:sz="4" w:space="0"/>
            </w:tcBorders>
            <w:noWrap w:val="0"/>
            <w:vAlign w:val="center"/>
          </w:tcPr>
          <w:p/>
        </w:tc>
        <w:tc>
          <w:tcPr>
            <w:tcW w:w="855"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trHeight w:val="927" w:hRule="atLeast"/>
          <w:jc w:val="center"/>
        </w:trPr>
        <w:tc>
          <w:tcPr>
            <w:tcW w:w="679" w:type="dxa"/>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lang w:eastAsia="zh-CN"/>
              </w:rPr>
            </w:pPr>
            <w:r>
              <w:rPr>
                <w:rFonts w:hint="eastAsia"/>
                <w:lang w:eastAsia="zh-CN"/>
              </w:rPr>
              <w:t>总分</w:t>
            </w:r>
          </w:p>
        </w:tc>
        <w:tc>
          <w:tcPr>
            <w:tcW w:w="645" w:type="dxa"/>
            <w:tcBorders>
              <w:top w:val="single" w:color="auto" w:sz="4" w:space="0"/>
              <w:left w:val="single" w:color="auto" w:sz="4" w:space="0"/>
              <w:bottom w:val="single" w:color="auto" w:sz="4" w:space="0"/>
              <w:right w:val="single" w:color="auto" w:sz="4" w:space="0"/>
            </w:tcBorders>
            <w:noWrap w:val="0"/>
            <w:vAlign w:val="center"/>
          </w:tcPr>
          <w:p>
            <w:pPr>
              <w:rPr>
                <w:rFonts w:hint="default" w:eastAsia="宋体"/>
                <w:lang w:val="en-US" w:eastAsia="zh-CN"/>
              </w:rPr>
            </w:pPr>
            <w:r>
              <w:rPr>
                <w:rFonts w:hint="eastAsia"/>
                <w:lang w:val="en-US" w:eastAsia="zh-CN"/>
              </w:rPr>
              <w:t>100</w:t>
            </w:r>
          </w:p>
        </w:tc>
        <w:tc>
          <w:tcPr>
            <w:tcW w:w="720" w:type="dxa"/>
            <w:tcBorders>
              <w:top w:val="single" w:color="auto" w:sz="4" w:space="0"/>
              <w:left w:val="single" w:color="auto" w:sz="4" w:space="0"/>
              <w:bottom w:val="single" w:color="auto" w:sz="4" w:space="0"/>
              <w:right w:val="single" w:color="auto" w:sz="4" w:space="0"/>
            </w:tcBorders>
            <w:noWrap w:val="0"/>
            <w:vAlign w:val="center"/>
          </w:tcPr>
          <w:p/>
        </w:tc>
        <w:tc>
          <w:tcPr>
            <w:tcW w:w="585" w:type="dxa"/>
            <w:tcBorders>
              <w:top w:val="single" w:color="auto" w:sz="4" w:space="0"/>
              <w:left w:val="single" w:color="auto" w:sz="4" w:space="0"/>
              <w:bottom w:val="single" w:color="auto" w:sz="4" w:space="0"/>
              <w:right w:val="single" w:color="auto" w:sz="4" w:space="0"/>
            </w:tcBorders>
            <w:noWrap w:val="0"/>
            <w:vAlign w:val="center"/>
          </w:tcPr>
          <w:p/>
        </w:tc>
        <w:tc>
          <w:tcPr>
            <w:tcW w:w="85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496"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仿宋_GB2312"/>
                <w:kern w:val="0"/>
                <w:sz w:val="20"/>
                <w:szCs w:val="20"/>
              </w:rPr>
            </w:pPr>
          </w:p>
        </w:tc>
        <w:tc>
          <w:tcPr>
            <w:tcW w:w="3259"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eastAsia="仿宋_GB2312"/>
                <w:kern w:val="0"/>
                <w:sz w:val="20"/>
                <w:szCs w:val="20"/>
              </w:rPr>
            </w:pPr>
          </w:p>
        </w:tc>
        <w:tc>
          <w:tcPr>
            <w:tcW w:w="2722"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eastAsia="仿宋_GB2312" w:cs="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default" w:eastAsia="宋体" w:cs="宋体"/>
                <w:kern w:val="0"/>
                <w:sz w:val="24"/>
                <w:lang w:val="en-US" w:eastAsia="zh-CN"/>
              </w:rPr>
            </w:pPr>
            <w:r>
              <w:rPr>
                <w:rFonts w:hint="eastAsia" w:cs="宋体"/>
                <w:kern w:val="0"/>
                <w:sz w:val="24"/>
                <w:lang w:val="en-US" w:eastAsia="zh-CN"/>
              </w:rPr>
              <w:t>92</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5B097B"/>
    <w:rsid w:val="68530B46"/>
    <w:rsid w:val="79F9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720" w:firstLineChars="257"/>
    </w:pPr>
    <w:rPr>
      <w:kern w:val="0"/>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2022-08-27T10:36:00Z</dcterms:created>
  <dc:creator>Administrator</dc:creator>
  <cp:lastModifiedBy>Administrator</cp:lastModifiedBy>
  <dcterms:modified xsi:type="dcterms:W3CDTF">2022-08-27T10:38:41Z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3922968ADB0D47CE8E2E86B40F8707D4</vt:lpwstr>
  </property>
</Properties>
</file>