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C2" w:rsidRDefault="00CC4CE4">
      <w:pPr>
        <w:spacing w:line="600" w:lineRule="exact"/>
        <w:rPr>
          <w:rFonts w:ascii="仿宋" w:eastAsia="仿宋" w:hAnsi="仿宋"/>
          <w:sz w:val="32"/>
          <w:szCs w:val="32"/>
        </w:rPr>
      </w:pPr>
      <w:r>
        <w:rPr>
          <w:rFonts w:ascii="黑体" w:eastAsia="黑体" w:hAnsi="黑体" w:hint="eastAsia"/>
          <w:sz w:val="32"/>
          <w:szCs w:val="32"/>
        </w:rPr>
        <w:t>附件</w:t>
      </w:r>
      <w:r>
        <w:rPr>
          <w:rFonts w:ascii="黑体" w:eastAsia="黑体" w:hAnsi="黑体" w:hint="eastAsia"/>
          <w:sz w:val="32"/>
          <w:szCs w:val="32"/>
        </w:rPr>
        <w:t>1</w:t>
      </w:r>
      <w:r>
        <w:rPr>
          <w:rFonts w:ascii="黑体" w:eastAsia="黑体" w:hAnsi="黑体" w:hint="eastAsia"/>
          <w:sz w:val="32"/>
          <w:szCs w:val="32"/>
        </w:rPr>
        <w:t>：</w:t>
      </w:r>
    </w:p>
    <w:p w:rsidR="00B86BC2" w:rsidRDefault="00CC4CE4">
      <w:pPr>
        <w:autoSpaceDN w:val="0"/>
        <w:jc w:val="center"/>
        <w:rPr>
          <w:rFonts w:ascii="仿宋" w:eastAsia="仿宋" w:hAnsi="仿宋"/>
          <w:color w:val="010101"/>
          <w:sz w:val="36"/>
          <w:szCs w:val="36"/>
        </w:rPr>
      </w:pPr>
      <w:r>
        <w:rPr>
          <w:rFonts w:ascii="仿宋" w:eastAsia="仿宋" w:hAnsi="仿宋" w:hint="eastAsia"/>
          <w:color w:val="010101"/>
          <w:sz w:val="36"/>
          <w:szCs w:val="36"/>
        </w:rPr>
        <w:t>绥宁县乐安铺苗族侗族乡人民政府</w:t>
      </w:r>
    </w:p>
    <w:p w:rsidR="00B86BC2" w:rsidRDefault="00CC4CE4">
      <w:pPr>
        <w:autoSpaceDN w:val="0"/>
        <w:jc w:val="center"/>
        <w:rPr>
          <w:rFonts w:ascii="仿宋" w:eastAsia="仿宋" w:hAnsi="仿宋"/>
          <w:color w:val="010101"/>
          <w:sz w:val="36"/>
          <w:szCs w:val="36"/>
        </w:rPr>
      </w:pPr>
      <w:r>
        <w:rPr>
          <w:rFonts w:ascii="仿宋" w:eastAsia="仿宋" w:hAnsi="仿宋" w:hint="eastAsia"/>
          <w:color w:val="010101"/>
          <w:sz w:val="36"/>
          <w:szCs w:val="36"/>
        </w:rPr>
        <w:t>20</w:t>
      </w:r>
      <w:r>
        <w:rPr>
          <w:rFonts w:ascii="仿宋" w:eastAsia="仿宋" w:hAnsi="仿宋"/>
          <w:color w:val="010101"/>
          <w:sz w:val="36"/>
          <w:szCs w:val="36"/>
        </w:rPr>
        <w:t>20</w:t>
      </w:r>
      <w:r>
        <w:rPr>
          <w:rFonts w:ascii="仿宋" w:eastAsia="仿宋" w:hAnsi="仿宋" w:hint="eastAsia"/>
          <w:color w:val="010101"/>
          <w:sz w:val="36"/>
          <w:szCs w:val="36"/>
        </w:rPr>
        <w:t>年度</w:t>
      </w:r>
      <w:r>
        <w:rPr>
          <w:rFonts w:ascii="仿宋" w:eastAsia="仿宋" w:hAnsi="仿宋"/>
          <w:color w:val="010101"/>
          <w:sz w:val="36"/>
          <w:szCs w:val="36"/>
        </w:rPr>
        <w:t>部门整体支出绩效评价报告</w:t>
      </w:r>
    </w:p>
    <w:p w:rsidR="00B86BC2" w:rsidRDefault="00CC4CE4">
      <w:pPr>
        <w:autoSpaceDN w:val="0"/>
        <w:outlineLvl w:val="0"/>
        <w:rPr>
          <w:rFonts w:ascii="仿宋" w:eastAsia="仿宋" w:hAnsi="仿宋"/>
          <w:color w:val="010101"/>
          <w:sz w:val="32"/>
          <w:szCs w:val="32"/>
        </w:rPr>
      </w:pPr>
      <w:r>
        <w:rPr>
          <w:rFonts w:ascii="微软雅黑" w:eastAsia="微软雅黑" w:hAnsi="微软雅黑"/>
          <w:color w:val="010101"/>
          <w:sz w:val="24"/>
        </w:rPr>
        <w:t xml:space="preserve">　　</w:t>
      </w:r>
      <w:r>
        <w:rPr>
          <w:rFonts w:ascii="仿宋" w:eastAsia="仿宋" w:hAnsi="仿宋"/>
          <w:color w:val="010101"/>
          <w:sz w:val="32"/>
          <w:szCs w:val="32"/>
        </w:rPr>
        <w:t>一、部门概况</w:t>
      </w:r>
      <w:r>
        <w:rPr>
          <w:rFonts w:ascii="仿宋" w:eastAsia="仿宋" w:hAnsi="仿宋"/>
          <w:color w:val="010101"/>
          <w:sz w:val="32"/>
          <w:szCs w:val="32"/>
        </w:rPr>
        <w:t xml:space="preserve"> </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（一）部门基本情况</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 xml:space="preserve"> 1</w:t>
      </w:r>
      <w:r>
        <w:rPr>
          <w:rFonts w:ascii="仿宋" w:eastAsia="仿宋" w:hAnsi="仿宋" w:hint="eastAsia"/>
          <w:color w:val="010101"/>
          <w:sz w:val="32"/>
          <w:szCs w:val="32"/>
        </w:rPr>
        <w:t>、职能职责</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1</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宣传和贯彻执行党的路线方针政策和法律法规；制定地方经济社会发展规划和年度计划并组织实施；坚持依法行政，推进民主政治，加强基层政权建设；做好农业、农村、农民和社区工作。</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(2</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全面加强党对各领域各方面工作的领导，落实基层管党治党工作责任制。加强党员队伍的思想建设、组织建设、作风建设、制度建设和党风廉政建设；做好党员管理、发展工作，改善党员队伍结构，提高党员素质；加强党对意识形态和统一战线工作的领导，全面加强农村基层宣传思想文化工作，弘扬时代新风；指导工会、共青团、妇联等群团工作。</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3</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规范经济管理，统筹区域发展。贯彻落实上级重大决策和建设规划，研究制定并组织实施本区域中长期发展规划和年度计划，全面实施乡村振兴战略，组织指导经济发展和经济结构调整；加强综合生产能力建设：</w:t>
      </w:r>
      <w:r>
        <w:rPr>
          <w:rFonts w:ascii="仿宋" w:eastAsia="仿宋" w:hAnsi="仿宋" w:hint="eastAsia"/>
          <w:color w:val="010101"/>
          <w:sz w:val="32"/>
          <w:szCs w:val="32"/>
        </w:rPr>
        <w:t>健全社会化服务体系，完善产业支持保护体系，推进产业现代化：着力提升经济发展</w:t>
      </w:r>
      <w:r>
        <w:rPr>
          <w:rFonts w:ascii="仿宋" w:eastAsia="仿宋" w:hAnsi="仿宋" w:hint="eastAsia"/>
          <w:color w:val="010101"/>
          <w:sz w:val="32"/>
          <w:szCs w:val="32"/>
        </w:rPr>
        <w:lastRenderedPageBreak/>
        <w:t>的质量和水平，发展壮大村级集体经济，增加村（居）民收入，不断提高人民生活水平。</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4</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加强社会管理和基础设施建设，创造良好环境。推进政务、村（居）务公开；抓好卫生健康、人口计划生育工作，保障妇女儿童合法权益；加强自然资源管理、生态环境保护和修复、村圧和集镇规划建设管理等工作；加强人民武装、民族宗教等工作；负责辖区内应急管理工作，构建公共安全防控体系，建立应对突发紧急事件的处理预案，强化安全生产和公共安全，组织抢险救灾、优抚救助，及时</w:t>
      </w:r>
      <w:r>
        <w:rPr>
          <w:rFonts w:ascii="仿宋" w:eastAsia="仿宋" w:hAnsi="仿宋" w:hint="eastAsia"/>
          <w:color w:val="010101"/>
          <w:sz w:val="32"/>
          <w:szCs w:val="32"/>
        </w:rPr>
        <w:t>上报和处置重大社情、疫情、险情等，保护人民群众的生命财产安全；加强交通运输管理，负责乡道管理养护，指导村民员会组织好村道管理养护工作，大力推进乡村两级路长制。</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5</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发展公益事业，强化公共服务。搞好公共设施建设，开展就业和社会保障服务，落实民政、退役军人事务、妇女儿童、老年人、残疾人等方面的相关政策，着力解决群众生产生活中的问题；发展科教文卫事业，促进精神文明建设；制订公共服务事项目录清单，加强公共服务体系建设。</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6</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加强综合治理，维护社会稳定。调解民事纠纷、化解社会矛盾，接待上访群众，处理集体性突发</w:t>
      </w:r>
      <w:r>
        <w:rPr>
          <w:rFonts w:ascii="仿宋" w:eastAsia="仿宋" w:hAnsi="仿宋" w:hint="eastAsia"/>
          <w:color w:val="010101"/>
          <w:sz w:val="32"/>
          <w:szCs w:val="32"/>
        </w:rPr>
        <w:t>事件，保证社会公正，维护社会秩序和社会稳定；指导村（居）民自治，推动基层社会建设，促进社会组织健康发展，增强社会自治功能。</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7</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按照管理权限，负责机关和事业单位工作人员的教育、培养、选拔和监督工作；协助管理好派驻单位人员。</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8</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依法依规承担下放的经济社会管理权限和行政执法事项。</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9</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行使《中华人民共和国地方各级人民代表大会和地方各级人民政府组织法》等法律法规赋子的职权。</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10</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完成县委、县政府交办的其他事项。</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2</w:t>
      </w:r>
      <w:r>
        <w:rPr>
          <w:rFonts w:ascii="仿宋" w:eastAsia="仿宋" w:hAnsi="仿宋" w:hint="eastAsia"/>
          <w:color w:val="010101"/>
          <w:sz w:val="32"/>
          <w:szCs w:val="32"/>
        </w:rPr>
        <w:t>、组织架构</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人员编制：绥宁县乐安铺侗族苗族乡人民政府共有编制</w:t>
      </w:r>
      <w:r>
        <w:rPr>
          <w:rFonts w:ascii="仿宋" w:eastAsia="仿宋" w:hAnsi="仿宋" w:hint="eastAsia"/>
          <w:color w:val="010101"/>
          <w:sz w:val="32"/>
          <w:szCs w:val="32"/>
        </w:rPr>
        <w:t>56</w:t>
      </w:r>
      <w:r>
        <w:rPr>
          <w:rFonts w:ascii="仿宋" w:eastAsia="仿宋" w:hAnsi="仿宋" w:hint="eastAsia"/>
          <w:color w:val="010101"/>
          <w:sz w:val="32"/>
          <w:szCs w:val="32"/>
        </w:rPr>
        <w:t>人，实有在职人员</w:t>
      </w:r>
      <w:r>
        <w:rPr>
          <w:rFonts w:ascii="仿宋" w:eastAsia="仿宋" w:hAnsi="仿宋" w:hint="eastAsia"/>
          <w:color w:val="010101"/>
          <w:sz w:val="32"/>
          <w:szCs w:val="32"/>
        </w:rPr>
        <w:t>55</w:t>
      </w:r>
      <w:r>
        <w:rPr>
          <w:rFonts w:ascii="仿宋" w:eastAsia="仿宋" w:hAnsi="仿宋" w:hint="eastAsia"/>
          <w:color w:val="010101"/>
          <w:sz w:val="32"/>
          <w:szCs w:val="32"/>
        </w:rPr>
        <w:t>人。下设党政办、党建办、社会事务服务中心、退役军人服务中心、农业综合服务中心、政务服务中心、综合行政执法大队等部门。</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3</w:t>
      </w:r>
      <w:r>
        <w:rPr>
          <w:rFonts w:ascii="仿宋" w:eastAsia="仿宋" w:hAnsi="仿宋" w:hint="eastAsia"/>
          <w:color w:val="010101"/>
          <w:sz w:val="32"/>
          <w:szCs w:val="32"/>
        </w:rPr>
        <w:t>、资金支出管理：</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①实行国库集中支付管理制度。所有预算内、外收入必须纳入财政管理，乡镇政府机关工作人员收费项目、依据、标准，必须出具由财政部门监制的正规收款收据，严禁各职能部门私设小金库，坐收坐支。</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②实行财务支出一笔审批制度。坚持一支笔审批，大笔经费、项目开支必须经乡党委、政府集体研究，具体标准为：单笔开支</w:t>
      </w:r>
      <w:r>
        <w:rPr>
          <w:rFonts w:ascii="仿宋" w:eastAsia="仿宋" w:hAnsi="仿宋" w:hint="eastAsia"/>
          <w:color w:val="010101"/>
          <w:sz w:val="32"/>
          <w:szCs w:val="32"/>
        </w:rPr>
        <w:t>500</w:t>
      </w:r>
      <w:r>
        <w:rPr>
          <w:rFonts w:ascii="仿宋" w:eastAsia="仿宋" w:hAnsi="仿宋" w:hint="eastAsia"/>
          <w:color w:val="010101"/>
          <w:sz w:val="32"/>
          <w:szCs w:val="32"/>
        </w:rPr>
        <w:t>元以内由乡长批准；单笔开支</w:t>
      </w:r>
      <w:r>
        <w:rPr>
          <w:rFonts w:ascii="仿宋" w:eastAsia="仿宋" w:hAnsi="仿宋" w:hint="eastAsia"/>
          <w:color w:val="010101"/>
          <w:sz w:val="32"/>
          <w:szCs w:val="32"/>
        </w:rPr>
        <w:t>500</w:t>
      </w:r>
      <w:r>
        <w:rPr>
          <w:rFonts w:ascii="仿宋" w:eastAsia="仿宋" w:hAnsi="仿宋" w:hint="eastAsia"/>
          <w:color w:val="010101"/>
          <w:sz w:val="32"/>
          <w:szCs w:val="32"/>
        </w:rPr>
        <w:t>元－</w:t>
      </w:r>
      <w:r>
        <w:rPr>
          <w:rFonts w:ascii="仿宋" w:eastAsia="仿宋" w:hAnsi="仿宋" w:hint="eastAsia"/>
          <w:color w:val="010101"/>
          <w:sz w:val="32"/>
          <w:szCs w:val="32"/>
        </w:rPr>
        <w:t>2000</w:t>
      </w:r>
      <w:r>
        <w:rPr>
          <w:rFonts w:ascii="仿宋" w:eastAsia="仿宋" w:hAnsi="仿宋" w:hint="eastAsia"/>
          <w:color w:val="010101"/>
          <w:sz w:val="32"/>
          <w:szCs w:val="32"/>
        </w:rPr>
        <w:t>元乡长签字后，再报书记审核同</w:t>
      </w:r>
      <w:r>
        <w:rPr>
          <w:rFonts w:ascii="仿宋" w:eastAsia="仿宋" w:hAnsi="仿宋" w:hint="eastAsia"/>
          <w:color w:val="010101"/>
          <w:sz w:val="32"/>
          <w:szCs w:val="32"/>
        </w:rPr>
        <w:t>意；单笔开支</w:t>
      </w:r>
      <w:r>
        <w:rPr>
          <w:rFonts w:ascii="仿宋" w:eastAsia="仿宋" w:hAnsi="仿宋" w:hint="eastAsia"/>
          <w:color w:val="010101"/>
          <w:sz w:val="32"/>
          <w:szCs w:val="32"/>
        </w:rPr>
        <w:t>2000</w:t>
      </w:r>
      <w:r>
        <w:rPr>
          <w:rFonts w:ascii="仿宋" w:eastAsia="仿宋" w:hAnsi="仿宋" w:hint="eastAsia"/>
          <w:color w:val="010101"/>
          <w:sz w:val="32"/>
          <w:szCs w:val="32"/>
        </w:rPr>
        <w:t>元以上需进行财务会审（会审人员集体签字），</w:t>
      </w:r>
      <w:r>
        <w:rPr>
          <w:rFonts w:ascii="仿宋" w:eastAsia="仿宋" w:hAnsi="仿宋" w:hint="eastAsia"/>
          <w:color w:val="010101"/>
          <w:sz w:val="32"/>
          <w:szCs w:val="32"/>
        </w:rPr>
        <w:t>5000</w:t>
      </w:r>
      <w:r>
        <w:rPr>
          <w:rFonts w:ascii="仿宋" w:eastAsia="仿宋" w:hAnsi="仿宋" w:hint="eastAsia"/>
          <w:color w:val="010101"/>
          <w:sz w:val="32"/>
          <w:szCs w:val="32"/>
        </w:rPr>
        <w:t>元以上开支由乡党委、政府集体研究决定。</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③报账人员必须严格执行财经纪律和财务制度。应根据真实、合法、完整、手续齐全的原始凭证办理收付手续，并将办理后的原始凭证移交会计人员。各项开支报销必须注明时间、地点、人物、事由及相关附件，经乡长审批签字并加盖单位财务会审专用公章。</w:t>
      </w:r>
    </w:p>
    <w:p w:rsidR="00B86BC2" w:rsidRDefault="00CC4CE4">
      <w:pPr>
        <w:autoSpaceDN w:val="0"/>
        <w:ind w:firstLine="465"/>
        <w:rPr>
          <w:rFonts w:ascii="仿宋" w:eastAsia="仿宋" w:hAnsi="仿宋"/>
          <w:color w:val="010101"/>
          <w:sz w:val="32"/>
          <w:szCs w:val="32"/>
        </w:rPr>
      </w:pPr>
      <w:r>
        <w:rPr>
          <w:rFonts w:ascii="仿宋" w:eastAsia="仿宋" w:hAnsi="仿宋"/>
          <w:color w:val="010101"/>
          <w:sz w:val="32"/>
          <w:szCs w:val="32"/>
        </w:rPr>
        <w:t> </w:t>
      </w:r>
      <w:r>
        <w:rPr>
          <w:rFonts w:ascii="仿宋" w:eastAsia="仿宋" w:hAnsi="仿宋" w:hint="eastAsia"/>
          <w:color w:val="010101"/>
          <w:sz w:val="32"/>
          <w:szCs w:val="32"/>
        </w:rPr>
        <w:t>④机关办公用品由党政办统一编制采购计划，经分管财务领导审批同意后购买，并负责保管、分发。</w:t>
      </w:r>
    </w:p>
    <w:p w:rsidR="00B86BC2" w:rsidRDefault="00CC4CE4">
      <w:pPr>
        <w:autoSpaceDN w:val="0"/>
        <w:ind w:firstLine="465"/>
        <w:rPr>
          <w:rFonts w:ascii="仿宋" w:eastAsia="仿宋" w:hAnsi="仿宋"/>
          <w:color w:val="010101"/>
          <w:sz w:val="32"/>
          <w:szCs w:val="32"/>
        </w:rPr>
      </w:pPr>
      <w:r>
        <w:rPr>
          <w:rFonts w:ascii="仿宋" w:eastAsia="仿宋" w:hAnsi="仿宋"/>
          <w:color w:val="010101"/>
          <w:sz w:val="32"/>
          <w:szCs w:val="32"/>
        </w:rPr>
        <w:t> </w:t>
      </w:r>
      <w:r>
        <w:rPr>
          <w:rFonts w:ascii="仿宋" w:eastAsia="仿宋" w:hAnsi="仿宋" w:hint="eastAsia"/>
          <w:color w:val="010101"/>
          <w:sz w:val="32"/>
          <w:szCs w:val="32"/>
        </w:rPr>
        <w:t>⑤工作人员外出考察学习，办理公务，必须持有上级有关文件或电话通知记录，经乡镇主要领导同意，费用实行一次一报制度，非上级安排的进修学习、费用一律自理。</w:t>
      </w:r>
    </w:p>
    <w:p w:rsidR="00B86BC2" w:rsidRDefault="00CC4CE4">
      <w:pPr>
        <w:autoSpaceDN w:val="0"/>
        <w:ind w:firstLine="465"/>
        <w:rPr>
          <w:rFonts w:ascii="仿宋" w:eastAsia="仿宋" w:hAnsi="仿宋"/>
          <w:color w:val="010101"/>
          <w:sz w:val="32"/>
          <w:szCs w:val="32"/>
        </w:rPr>
      </w:pPr>
      <w:r>
        <w:rPr>
          <w:rFonts w:ascii="仿宋" w:eastAsia="仿宋" w:hAnsi="仿宋"/>
          <w:color w:val="010101"/>
          <w:sz w:val="32"/>
          <w:szCs w:val="32"/>
        </w:rPr>
        <w:t> </w:t>
      </w:r>
      <w:r>
        <w:rPr>
          <w:rFonts w:ascii="仿宋" w:eastAsia="仿宋" w:hAnsi="仿宋" w:hint="eastAsia"/>
          <w:color w:val="010101"/>
          <w:sz w:val="32"/>
          <w:szCs w:val="32"/>
        </w:rPr>
        <w:t>⑥小车费用管理。严格执行《乡镇小车管理制度》，出车必须经过主要领导同意，办公室统一安排。车辆维修到特约维修站维修保养。燃油费按出车里程由办公室审核实报实销。</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⑦招待制度。严格执行《乡镇公务接待制度》，乡镇所有来客，经乡镇主要领导同意后，由办公室统一安排，一律招待工作餐，对口作陪，严禁超标准接待。</w:t>
      </w:r>
    </w:p>
    <w:p w:rsidR="00B86BC2" w:rsidRDefault="00CC4CE4">
      <w:pPr>
        <w:autoSpaceDN w:val="0"/>
        <w:ind w:firstLine="465"/>
        <w:rPr>
          <w:rFonts w:ascii="仿宋" w:eastAsia="仿宋" w:hAnsi="仿宋"/>
          <w:color w:val="010101"/>
          <w:sz w:val="32"/>
          <w:szCs w:val="32"/>
        </w:rPr>
      </w:pPr>
      <w:r>
        <w:rPr>
          <w:rFonts w:ascii="仿宋" w:eastAsia="仿宋" w:hAnsi="仿宋"/>
          <w:color w:val="010101"/>
          <w:sz w:val="32"/>
          <w:szCs w:val="32"/>
        </w:rPr>
        <w:t> </w:t>
      </w:r>
      <w:r>
        <w:rPr>
          <w:rFonts w:ascii="仿宋" w:eastAsia="仿宋" w:hAnsi="仿宋" w:hint="eastAsia"/>
          <w:color w:val="010101"/>
          <w:sz w:val="32"/>
          <w:szCs w:val="32"/>
        </w:rPr>
        <w:t>⑧各种工程项目和大批采购，经领导班子集体讨论，报县政府采购中心采购。</w:t>
      </w:r>
    </w:p>
    <w:p w:rsidR="00B86BC2" w:rsidRDefault="00CC4CE4">
      <w:pPr>
        <w:autoSpaceDN w:val="0"/>
        <w:ind w:firstLine="465"/>
        <w:rPr>
          <w:rFonts w:ascii="仿宋" w:eastAsia="仿宋" w:hAnsi="仿宋"/>
          <w:color w:val="010101"/>
          <w:sz w:val="32"/>
          <w:szCs w:val="32"/>
        </w:rPr>
      </w:pPr>
      <w:r>
        <w:rPr>
          <w:rFonts w:ascii="仿宋" w:eastAsia="仿宋" w:hAnsi="仿宋"/>
          <w:color w:val="010101"/>
          <w:sz w:val="32"/>
          <w:szCs w:val="32"/>
        </w:rPr>
        <w:t> </w:t>
      </w:r>
      <w:r>
        <w:rPr>
          <w:rFonts w:ascii="仿宋" w:eastAsia="仿宋" w:hAnsi="仿宋" w:hint="eastAsia"/>
          <w:color w:val="010101"/>
          <w:sz w:val="32"/>
          <w:szCs w:val="32"/>
        </w:rPr>
        <w:t>⑨财政补贴农民资金和其他专项资金按相关管理制度执行。</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⑩乡镇机关财务实行定期公开，每半年由分管领导向班子会进行一次全面通报。</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 xml:space="preserve"> 4</w:t>
      </w:r>
      <w:r>
        <w:rPr>
          <w:rFonts w:ascii="仿宋" w:eastAsia="仿宋" w:hAnsi="仿宋" w:hint="eastAsia"/>
          <w:color w:val="010101"/>
          <w:sz w:val="32"/>
          <w:szCs w:val="32"/>
        </w:rPr>
        <w:t>、年度</w:t>
      </w:r>
      <w:r>
        <w:rPr>
          <w:rFonts w:ascii="仿宋" w:eastAsia="仿宋" w:hAnsi="仿宋"/>
          <w:color w:val="010101"/>
          <w:sz w:val="32"/>
          <w:szCs w:val="32"/>
        </w:rPr>
        <w:t>重点工作为：</w:t>
      </w:r>
      <w:r>
        <w:rPr>
          <w:rFonts w:ascii="仿宋" w:eastAsia="仿宋" w:hAnsi="仿宋" w:hint="eastAsia"/>
          <w:color w:val="010101"/>
          <w:sz w:val="32"/>
          <w:szCs w:val="32"/>
        </w:rPr>
        <w:t>积极完成我乡</w:t>
      </w:r>
      <w:r>
        <w:rPr>
          <w:rFonts w:ascii="仿宋" w:eastAsia="仿宋" w:hAnsi="仿宋" w:hint="eastAsia"/>
          <w:color w:val="010101"/>
          <w:sz w:val="32"/>
          <w:szCs w:val="32"/>
        </w:rPr>
        <w:t>2020</w:t>
      </w:r>
      <w:r>
        <w:rPr>
          <w:rFonts w:ascii="仿宋" w:eastAsia="仿宋" w:hAnsi="仿宋" w:hint="eastAsia"/>
          <w:color w:val="010101"/>
          <w:sz w:val="32"/>
          <w:szCs w:val="32"/>
        </w:rPr>
        <w:t>年完成税收任务</w:t>
      </w:r>
      <w:r>
        <w:rPr>
          <w:rFonts w:ascii="仿宋" w:eastAsia="仿宋" w:hAnsi="仿宋" w:hint="eastAsia"/>
          <w:color w:val="010101"/>
          <w:sz w:val="32"/>
          <w:szCs w:val="32"/>
        </w:rPr>
        <w:t>103.9</w:t>
      </w:r>
      <w:r>
        <w:rPr>
          <w:rFonts w:ascii="仿宋" w:eastAsia="仿宋" w:hAnsi="仿宋" w:hint="eastAsia"/>
          <w:color w:val="010101"/>
          <w:sz w:val="32"/>
          <w:szCs w:val="32"/>
        </w:rPr>
        <w:t>万元；乡安全隐患检查整改领导小组每月不定期对所辖范围内的厂矿企业、农机车辆、电力设施、消防设施等进行重点排查；为增强贫困群众的造血功能和内生动力，制定并实施了《乐安铺苗族侗族乡产业精准扶贫实施方案》，对建档立卡贫困户自主发展种养名录中的产业项目的</w:t>
      </w:r>
      <w:r>
        <w:rPr>
          <w:rFonts w:ascii="仿宋" w:eastAsia="仿宋" w:hAnsi="仿宋" w:hint="eastAsia"/>
          <w:color w:val="010101"/>
          <w:sz w:val="32"/>
          <w:szCs w:val="32"/>
        </w:rPr>
        <w:t>，按既定标准进行奖补扶持，实现稳定增收，提升我乡建档立卡贫困户的脱贫质量。</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（二）部门整体支出情况</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 xml:space="preserve"> 1</w:t>
      </w:r>
      <w:r>
        <w:rPr>
          <w:rFonts w:ascii="仿宋" w:eastAsia="仿宋" w:hAnsi="仿宋" w:hint="eastAsia"/>
          <w:color w:val="010101"/>
          <w:sz w:val="32"/>
          <w:szCs w:val="32"/>
        </w:rPr>
        <w:t>、年度预算资金收支结余</w:t>
      </w:r>
      <w:r>
        <w:rPr>
          <w:rFonts w:ascii="仿宋" w:eastAsia="仿宋" w:hAnsi="仿宋" w:hint="eastAsia"/>
          <w:color w:val="010101"/>
          <w:sz w:val="32"/>
          <w:szCs w:val="32"/>
        </w:rPr>
        <w:t>:</w:t>
      </w:r>
    </w:p>
    <w:p w:rsidR="00B86BC2" w:rsidRDefault="00CC4CE4">
      <w:pPr>
        <w:autoSpaceDN w:val="0"/>
        <w:ind w:firstLineChars="100" w:firstLine="32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1</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收入预算：包括一般公共预算、政府性基金、国有资本经营预算等财政拨款收入，以及经营收入、事业收入等单位资金。</w:t>
      </w:r>
      <w:r>
        <w:rPr>
          <w:rFonts w:ascii="仿宋" w:eastAsia="仿宋" w:hAnsi="仿宋"/>
          <w:color w:val="010101"/>
          <w:sz w:val="32"/>
          <w:szCs w:val="32"/>
        </w:rPr>
        <w:t>2020</w:t>
      </w:r>
      <w:r>
        <w:rPr>
          <w:rFonts w:ascii="仿宋" w:eastAsia="仿宋" w:hAnsi="仿宋" w:hint="eastAsia"/>
          <w:color w:val="010101"/>
          <w:sz w:val="32"/>
          <w:szCs w:val="32"/>
        </w:rPr>
        <w:t>年本单位收入预算</w:t>
      </w:r>
      <w:r>
        <w:rPr>
          <w:rFonts w:ascii="仿宋" w:eastAsia="仿宋" w:hAnsi="仿宋"/>
          <w:color w:val="010101"/>
          <w:sz w:val="32"/>
          <w:szCs w:val="32"/>
        </w:rPr>
        <w:t>690.21</w:t>
      </w:r>
      <w:r>
        <w:rPr>
          <w:rFonts w:ascii="仿宋" w:eastAsia="仿宋" w:hAnsi="仿宋" w:hint="eastAsia"/>
          <w:color w:val="010101"/>
          <w:sz w:val="32"/>
          <w:szCs w:val="32"/>
        </w:rPr>
        <w:t>万元，其中，一般公共预算拨款</w:t>
      </w:r>
      <w:r>
        <w:rPr>
          <w:rFonts w:ascii="仿宋" w:eastAsia="仿宋" w:hAnsi="仿宋"/>
          <w:color w:val="010101"/>
          <w:sz w:val="32"/>
          <w:szCs w:val="32"/>
        </w:rPr>
        <w:t>690.21</w:t>
      </w:r>
      <w:r>
        <w:rPr>
          <w:rFonts w:ascii="仿宋" w:eastAsia="仿宋" w:hAnsi="仿宋" w:hint="eastAsia"/>
          <w:color w:val="010101"/>
          <w:sz w:val="32"/>
          <w:szCs w:val="32"/>
        </w:rPr>
        <w:t>万元。收入较去年</w:t>
      </w:r>
      <w:r>
        <w:rPr>
          <w:rFonts w:ascii="仿宋" w:eastAsia="仿宋" w:hAnsi="仿宋"/>
          <w:color w:val="010101"/>
          <w:sz w:val="32"/>
          <w:szCs w:val="32"/>
        </w:rPr>
        <w:t>536.64</w:t>
      </w:r>
      <w:r>
        <w:rPr>
          <w:rFonts w:ascii="仿宋" w:eastAsia="仿宋" w:hAnsi="仿宋" w:hint="eastAsia"/>
          <w:color w:val="010101"/>
          <w:sz w:val="32"/>
          <w:szCs w:val="32"/>
        </w:rPr>
        <w:t>万元增加</w:t>
      </w:r>
      <w:r>
        <w:rPr>
          <w:rFonts w:ascii="仿宋" w:eastAsia="仿宋" w:hAnsi="仿宋"/>
          <w:color w:val="010101"/>
          <w:sz w:val="32"/>
          <w:szCs w:val="32"/>
        </w:rPr>
        <w:t>153.57</w:t>
      </w:r>
      <w:r>
        <w:rPr>
          <w:rFonts w:ascii="仿宋" w:eastAsia="仿宋" w:hAnsi="仿宋" w:hint="eastAsia"/>
          <w:color w:val="010101"/>
          <w:sz w:val="32"/>
          <w:szCs w:val="32"/>
        </w:rPr>
        <w:t>万元，主要是事业干部增加交通补贴，人员经费增加。</w:t>
      </w:r>
    </w:p>
    <w:p w:rsidR="00B86BC2" w:rsidRDefault="00CC4CE4">
      <w:pPr>
        <w:autoSpaceDN w:val="0"/>
        <w:ind w:firstLineChars="100" w:firstLine="320"/>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2</w:t>
      </w:r>
      <w:r>
        <w:rPr>
          <w:rFonts w:ascii="仿宋" w:eastAsia="仿宋" w:hAnsi="仿宋" w:hint="eastAsia"/>
          <w:color w:val="010101"/>
          <w:sz w:val="32"/>
          <w:szCs w:val="32"/>
        </w:rPr>
        <w:t>）</w:t>
      </w:r>
      <w:r>
        <w:rPr>
          <w:rFonts w:ascii="仿宋" w:eastAsia="仿宋" w:hAnsi="仿宋" w:hint="eastAsia"/>
          <w:color w:val="010101"/>
          <w:sz w:val="32"/>
          <w:szCs w:val="32"/>
        </w:rPr>
        <w:t>.</w:t>
      </w:r>
      <w:r>
        <w:rPr>
          <w:rFonts w:ascii="仿宋" w:eastAsia="仿宋" w:hAnsi="仿宋" w:hint="eastAsia"/>
          <w:color w:val="010101"/>
          <w:sz w:val="32"/>
          <w:szCs w:val="32"/>
        </w:rPr>
        <w:t>支出预算：</w:t>
      </w:r>
      <w:r>
        <w:rPr>
          <w:rFonts w:ascii="仿宋" w:eastAsia="仿宋" w:hAnsi="仿宋" w:hint="eastAsia"/>
          <w:color w:val="010101"/>
          <w:sz w:val="32"/>
          <w:szCs w:val="32"/>
        </w:rPr>
        <w:t>2021</w:t>
      </w:r>
      <w:r>
        <w:rPr>
          <w:rFonts w:ascii="仿宋" w:eastAsia="仿宋" w:hAnsi="仿宋" w:hint="eastAsia"/>
          <w:color w:val="010101"/>
          <w:sz w:val="32"/>
          <w:szCs w:val="32"/>
        </w:rPr>
        <w:t>年本单位支出预算</w:t>
      </w:r>
      <w:r>
        <w:rPr>
          <w:rFonts w:ascii="仿宋" w:eastAsia="仿宋" w:hAnsi="仿宋"/>
          <w:color w:val="010101"/>
          <w:sz w:val="32"/>
          <w:szCs w:val="32"/>
        </w:rPr>
        <w:t>690.21</w:t>
      </w:r>
      <w:r>
        <w:rPr>
          <w:rFonts w:ascii="仿宋" w:eastAsia="仿宋" w:hAnsi="仿宋" w:hint="eastAsia"/>
          <w:color w:val="010101"/>
          <w:sz w:val="32"/>
          <w:szCs w:val="32"/>
        </w:rPr>
        <w:t>万元，其中，一般公共服务</w:t>
      </w:r>
      <w:r>
        <w:rPr>
          <w:rFonts w:ascii="仿宋" w:eastAsia="仿宋" w:hAnsi="仿宋"/>
          <w:color w:val="010101"/>
          <w:sz w:val="32"/>
          <w:szCs w:val="32"/>
        </w:rPr>
        <w:t>252.22</w:t>
      </w:r>
      <w:r>
        <w:rPr>
          <w:rFonts w:ascii="仿宋" w:eastAsia="仿宋" w:hAnsi="仿宋" w:hint="eastAsia"/>
          <w:color w:val="010101"/>
          <w:sz w:val="32"/>
          <w:szCs w:val="32"/>
        </w:rPr>
        <w:t>万元，医疗卫生与计划生育支出</w:t>
      </w:r>
      <w:r>
        <w:rPr>
          <w:rFonts w:ascii="仿宋" w:eastAsia="仿宋" w:hAnsi="仿宋" w:hint="eastAsia"/>
          <w:color w:val="010101"/>
          <w:sz w:val="32"/>
          <w:szCs w:val="32"/>
        </w:rPr>
        <w:t>4</w:t>
      </w:r>
      <w:r>
        <w:rPr>
          <w:rFonts w:ascii="仿宋" w:eastAsia="仿宋" w:hAnsi="仿宋"/>
          <w:color w:val="010101"/>
          <w:sz w:val="32"/>
          <w:szCs w:val="32"/>
        </w:rPr>
        <w:t>5.75</w:t>
      </w:r>
      <w:r>
        <w:rPr>
          <w:rFonts w:ascii="仿宋" w:eastAsia="仿宋" w:hAnsi="仿宋" w:hint="eastAsia"/>
          <w:color w:val="010101"/>
          <w:sz w:val="32"/>
          <w:szCs w:val="32"/>
        </w:rPr>
        <w:t>万元，农林水支出</w:t>
      </w:r>
      <w:r>
        <w:rPr>
          <w:rFonts w:ascii="仿宋" w:eastAsia="仿宋" w:hAnsi="仿宋"/>
          <w:color w:val="010101"/>
          <w:sz w:val="32"/>
          <w:szCs w:val="32"/>
        </w:rPr>
        <w:t>392.24</w:t>
      </w:r>
      <w:r>
        <w:rPr>
          <w:rFonts w:ascii="仿宋" w:eastAsia="仿宋" w:hAnsi="仿宋" w:hint="eastAsia"/>
          <w:color w:val="010101"/>
          <w:sz w:val="32"/>
          <w:szCs w:val="32"/>
        </w:rPr>
        <w:t>万元。支出较去年</w:t>
      </w:r>
      <w:r>
        <w:rPr>
          <w:rFonts w:ascii="仿宋" w:eastAsia="仿宋" w:hAnsi="仿宋"/>
          <w:color w:val="010101"/>
          <w:sz w:val="32"/>
          <w:szCs w:val="32"/>
        </w:rPr>
        <w:t>536.64</w:t>
      </w:r>
      <w:r>
        <w:rPr>
          <w:rFonts w:ascii="仿宋" w:eastAsia="仿宋" w:hAnsi="仿宋" w:hint="eastAsia"/>
          <w:color w:val="010101"/>
          <w:sz w:val="32"/>
          <w:szCs w:val="32"/>
        </w:rPr>
        <w:t>万元增加</w:t>
      </w:r>
      <w:r>
        <w:rPr>
          <w:rFonts w:ascii="仿宋" w:eastAsia="仿宋" w:hAnsi="仿宋"/>
          <w:color w:val="010101"/>
          <w:sz w:val="32"/>
          <w:szCs w:val="32"/>
        </w:rPr>
        <w:t>153.57</w:t>
      </w:r>
      <w:r>
        <w:rPr>
          <w:rFonts w:ascii="仿宋" w:eastAsia="仿宋" w:hAnsi="仿宋" w:hint="eastAsia"/>
          <w:color w:val="010101"/>
          <w:sz w:val="32"/>
          <w:szCs w:val="32"/>
        </w:rPr>
        <w:t>万元，主要是一般公共服务支出、农林水支出增加。</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2</w:t>
      </w:r>
      <w:r>
        <w:rPr>
          <w:rFonts w:ascii="仿宋" w:eastAsia="仿宋" w:hAnsi="仿宋" w:hint="eastAsia"/>
          <w:color w:val="010101"/>
          <w:sz w:val="32"/>
          <w:szCs w:val="32"/>
        </w:rPr>
        <w:t>、年度</w:t>
      </w:r>
      <w:r>
        <w:rPr>
          <w:rFonts w:ascii="仿宋" w:eastAsia="仿宋" w:hAnsi="仿宋"/>
          <w:color w:val="010101"/>
          <w:sz w:val="32"/>
          <w:szCs w:val="32"/>
        </w:rPr>
        <w:t>财政拨款决算支出</w:t>
      </w:r>
      <w:r>
        <w:rPr>
          <w:rFonts w:ascii="仿宋" w:eastAsia="仿宋" w:hAnsi="仿宋" w:hint="eastAsia"/>
          <w:color w:val="010101"/>
          <w:sz w:val="32"/>
          <w:szCs w:val="32"/>
        </w:rPr>
        <w:t>情况：</w:t>
      </w:r>
    </w:p>
    <w:p w:rsidR="00B86BC2" w:rsidRDefault="00CC4CE4">
      <w:pPr>
        <w:autoSpaceDN w:val="0"/>
        <w:ind w:firstLine="465"/>
        <w:rPr>
          <w:rFonts w:ascii="仿宋" w:eastAsia="仿宋" w:hAnsi="仿宋"/>
          <w:color w:val="010101"/>
          <w:sz w:val="32"/>
          <w:szCs w:val="32"/>
        </w:rPr>
      </w:pPr>
      <w:r>
        <w:rPr>
          <w:rFonts w:ascii="仿宋" w:eastAsia="仿宋" w:hAnsi="仿宋" w:hint="eastAsia"/>
          <w:color w:val="010101"/>
          <w:sz w:val="32"/>
          <w:szCs w:val="32"/>
        </w:rPr>
        <w:t>2</w:t>
      </w:r>
      <w:r>
        <w:rPr>
          <w:rFonts w:ascii="仿宋" w:eastAsia="仿宋" w:hAnsi="仿宋"/>
          <w:color w:val="010101"/>
          <w:sz w:val="32"/>
          <w:szCs w:val="32"/>
        </w:rPr>
        <w:t>020</w:t>
      </w:r>
      <w:r>
        <w:rPr>
          <w:rFonts w:ascii="仿宋" w:eastAsia="仿宋" w:hAnsi="仿宋" w:hint="eastAsia"/>
          <w:color w:val="010101"/>
          <w:sz w:val="32"/>
          <w:szCs w:val="32"/>
        </w:rPr>
        <w:t>年本单位财政拨款支出</w:t>
      </w:r>
      <w:r>
        <w:rPr>
          <w:rFonts w:ascii="仿宋" w:eastAsia="仿宋" w:hAnsi="仿宋" w:hint="eastAsia"/>
          <w:color w:val="010101"/>
          <w:sz w:val="32"/>
          <w:szCs w:val="32"/>
        </w:rPr>
        <w:t>2018.04</w:t>
      </w:r>
      <w:r>
        <w:rPr>
          <w:rFonts w:ascii="仿宋" w:eastAsia="仿宋" w:hAnsi="仿宋" w:hint="eastAsia"/>
          <w:color w:val="010101"/>
          <w:sz w:val="32"/>
          <w:szCs w:val="32"/>
        </w:rPr>
        <w:t>万元，比上年减少</w:t>
      </w:r>
      <w:r>
        <w:rPr>
          <w:rFonts w:ascii="仿宋" w:eastAsia="仿宋" w:hAnsi="仿宋" w:hint="eastAsia"/>
          <w:color w:val="010101"/>
          <w:sz w:val="32"/>
          <w:szCs w:val="32"/>
        </w:rPr>
        <w:t>565.26</w:t>
      </w:r>
      <w:r>
        <w:rPr>
          <w:rFonts w:ascii="仿宋" w:eastAsia="仿宋" w:hAnsi="仿宋" w:hint="eastAsia"/>
          <w:color w:val="010101"/>
          <w:sz w:val="32"/>
          <w:szCs w:val="32"/>
        </w:rPr>
        <w:t>万元，下降</w:t>
      </w:r>
      <w:r>
        <w:rPr>
          <w:rFonts w:ascii="仿宋" w:eastAsia="仿宋" w:hAnsi="仿宋" w:hint="eastAsia"/>
          <w:color w:val="010101"/>
          <w:sz w:val="32"/>
          <w:szCs w:val="32"/>
        </w:rPr>
        <w:t>21.88%</w:t>
      </w:r>
      <w:r>
        <w:rPr>
          <w:rFonts w:ascii="仿宋" w:eastAsia="仿宋" w:hAnsi="仿宋" w:hint="eastAsia"/>
          <w:color w:val="010101"/>
          <w:sz w:val="32"/>
          <w:szCs w:val="32"/>
        </w:rPr>
        <w:t>；变化的主要原因：在职人员数减少，工资福利费用减少。其中：基本支出</w:t>
      </w:r>
      <w:r>
        <w:rPr>
          <w:rFonts w:ascii="仿宋" w:eastAsia="仿宋" w:hAnsi="仿宋" w:hint="eastAsia"/>
          <w:color w:val="010101"/>
          <w:sz w:val="32"/>
          <w:szCs w:val="32"/>
        </w:rPr>
        <w:t>1022.37</w:t>
      </w:r>
      <w:r>
        <w:rPr>
          <w:rFonts w:ascii="仿宋" w:eastAsia="仿宋" w:hAnsi="仿宋" w:hint="eastAsia"/>
          <w:color w:val="010101"/>
          <w:sz w:val="32"/>
          <w:szCs w:val="32"/>
        </w:rPr>
        <w:t>万元，比上年减少</w:t>
      </w:r>
      <w:r>
        <w:rPr>
          <w:rFonts w:ascii="仿宋" w:eastAsia="仿宋" w:hAnsi="仿宋" w:hint="eastAsia"/>
          <w:color w:val="010101"/>
          <w:sz w:val="32"/>
          <w:szCs w:val="32"/>
        </w:rPr>
        <w:t>158.88</w:t>
      </w:r>
      <w:r>
        <w:rPr>
          <w:rFonts w:ascii="仿宋" w:eastAsia="仿宋" w:hAnsi="仿宋" w:hint="eastAsia"/>
          <w:color w:val="010101"/>
          <w:sz w:val="32"/>
          <w:szCs w:val="32"/>
        </w:rPr>
        <w:t>万元，下降</w:t>
      </w:r>
      <w:r>
        <w:rPr>
          <w:rFonts w:ascii="仿宋" w:eastAsia="仿宋" w:hAnsi="仿宋" w:hint="eastAsia"/>
          <w:color w:val="010101"/>
          <w:sz w:val="32"/>
          <w:szCs w:val="32"/>
        </w:rPr>
        <w:t>13.45 %</w:t>
      </w:r>
      <w:r>
        <w:rPr>
          <w:rFonts w:ascii="仿宋" w:eastAsia="仿宋" w:hAnsi="仿宋" w:hint="eastAsia"/>
          <w:color w:val="010101"/>
          <w:sz w:val="32"/>
          <w:szCs w:val="32"/>
        </w:rPr>
        <w:t>，变化的主要原因：在职人员数减少，工资福利费用减少。项目支出</w:t>
      </w:r>
      <w:r>
        <w:rPr>
          <w:rFonts w:ascii="仿宋" w:eastAsia="仿宋" w:hAnsi="仿宋" w:hint="eastAsia"/>
          <w:color w:val="010101"/>
          <w:sz w:val="32"/>
          <w:szCs w:val="32"/>
        </w:rPr>
        <w:t>995.68</w:t>
      </w:r>
      <w:r>
        <w:rPr>
          <w:rFonts w:ascii="仿宋" w:eastAsia="仿宋" w:hAnsi="仿宋" w:hint="eastAsia"/>
          <w:color w:val="010101"/>
          <w:sz w:val="32"/>
          <w:szCs w:val="32"/>
        </w:rPr>
        <w:t>万元，比上年减少</w:t>
      </w:r>
      <w:r>
        <w:rPr>
          <w:rFonts w:ascii="仿宋" w:eastAsia="仿宋" w:hAnsi="仿宋" w:hint="eastAsia"/>
          <w:color w:val="010101"/>
          <w:sz w:val="32"/>
          <w:szCs w:val="32"/>
        </w:rPr>
        <w:t>406</w:t>
      </w:r>
      <w:r>
        <w:rPr>
          <w:rFonts w:ascii="仿宋" w:eastAsia="仿宋" w:hAnsi="仿宋" w:hint="eastAsia"/>
          <w:color w:val="010101"/>
          <w:sz w:val="32"/>
          <w:szCs w:val="32"/>
        </w:rPr>
        <w:t>.38</w:t>
      </w:r>
      <w:r>
        <w:rPr>
          <w:rFonts w:ascii="仿宋" w:eastAsia="仿宋" w:hAnsi="仿宋" w:hint="eastAsia"/>
          <w:color w:val="010101"/>
          <w:sz w:val="32"/>
          <w:szCs w:val="32"/>
        </w:rPr>
        <w:t>万元，下降</w:t>
      </w:r>
      <w:r>
        <w:rPr>
          <w:rFonts w:ascii="仿宋" w:eastAsia="仿宋" w:hAnsi="仿宋" w:hint="eastAsia"/>
          <w:color w:val="010101"/>
          <w:sz w:val="32"/>
          <w:szCs w:val="32"/>
        </w:rPr>
        <w:t>28.98%</w:t>
      </w:r>
      <w:r>
        <w:rPr>
          <w:rFonts w:ascii="仿宋" w:eastAsia="仿宋" w:hAnsi="仿宋" w:hint="eastAsia"/>
          <w:color w:val="010101"/>
          <w:sz w:val="32"/>
          <w:szCs w:val="32"/>
        </w:rPr>
        <w:t>；变化的主要原因：拆旧复垦项目资金减少。人员经费支出</w:t>
      </w:r>
      <w:r>
        <w:rPr>
          <w:rFonts w:ascii="仿宋" w:eastAsia="仿宋" w:hAnsi="仿宋" w:hint="eastAsia"/>
          <w:color w:val="010101"/>
          <w:sz w:val="32"/>
          <w:szCs w:val="32"/>
        </w:rPr>
        <w:t>710.82</w:t>
      </w:r>
      <w:r>
        <w:rPr>
          <w:rFonts w:ascii="仿宋" w:eastAsia="仿宋" w:hAnsi="仿宋" w:hint="eastAsia"/>
          <w:color w:val="010101"/>
          <w:sz w:val="32"/>
          <w:szCs w:val="32"/>
        </w:rPr>
        <w:t>万元，比上年减少</w:t>
      </w:r>
      <w:r>
        <w:rPr>
          <w:rFonts w:ascii="仿宋" w:eastAsia="仿宋" w:hAnsi="仿宋" w:hint="eastAsia"/>
          <w:color w:val="010101"/>
          <w:sz w:val="32"/>
          <w:szCs w:val="32"/>
        </w:rPr>
        <w:t>182.59</w:t>
      </w:r>
      <w:r>
        <w:rPr>
          <w:rFonts w:ascii="仿宋" w:eastAsia="仿宋" w:hAnsi="仿宋" w:hint="eastAsia"/>
          <w:color w:val="010101"/>
          <w:sz w:val="32"/>
          <w:szCs w:val="32"/>
        </w:rPr>
        <w:t>万元，下降</w:t>
      </w:r>
      <w:r>
        <w:rPr>
          <w:rFonts w:ascii="仿宋" w:eastAsia="仿宋" w:hAnsi="仿宋" w:hint="eastAsia"/>
          <w:color w:val="010101"/>
          <w:sz w:val="32"/>
          <w:szCs w:val="32"/>
        </w:rPr>
        <w:t>20.44%</w:t>
      </w:r>
      <w:r>
        <w:rPr>
          <w:rFonts w:ascii="仿宋" w:eastAsia="仿宋" w:hAnsi="仿宋" w:hint="eastAsia"/>
          <w:color w:val="010101"/>
          <w:sz w:val="32"/>
          <w:szCs w:val="32"/>
        </w:rPr>
        <w:t>，变化的主要原因：</w:t>
      </w:r>
      <w:r>
        <w:rPr>
          <w:rFonts w:ascii="仿宋" w:eastAsia="仿宋" w:hAnsi="仿宋" w:hint="eastAsia"/>
          <w:color w:val="010101"/>
          <w:sz w:val="32"/>
          <w:szCs w:val="32"/>
        </w:rPr>
        <w:t>2020</w:t>
      </w:r>
      <w:r>
        <w:rPr>
          <w:rFonts w:ascii="仿宋" w:eastAsia="仿宋" w:hAnsi="仿宋" w:hint="eastAsia"/>
          <w:color w:val="010101"/>
          <w:sz w:val="32"/>
          <w:szCs w:val="32"/>
        </w:rPr>
        <w:t>年单位在编工作人员减少导致相应的工资福利费用减少；公用经费支出</w:t>
      </w:r>
      <w:r>
        <w:rPr>
          <w:rFonts w:ascii="仿宋" w:eastAsia="仿宋" w:hAnsi="仿宋" w:hint="eastAsia"/>
          <w:color w:val="010101"/>
          <w:sz w:val="32"/>
          <w:szCs w:val="32"/>
        </w:rPr>
        <w:t>311.55</w:t>
      </w:r>
      <w:r>
        <w:rPr>
          <w:rFonts w:ascii="仿宋" w:eastAsia="仿宋" w:hAnsi="仿宋" w:hint="eastAsia"/>
          <w:color w:val="010101"/>
          <w:sz w:val="32"/>
          <w:szCs w:val="32"/>
        </w:rPr>
        <w:t>万元，比上年增加</w:t>
      </w:r>
      <w:r>
        <w:rPr>
          <w:rFonts w:ascii="仿宋" w:eastAsia="仿宋" w:hAnsi="仿宋" w:hint="eastAsia"/>
          <w:color w:val="010101"/>
          <w:sz w:val="32"/>
          <w:szCs w:val="32"/>
        </w:rPr>
        <w:t>23.7</w:t>
      </w:r>
      <w:r>
        <w:rPr>
          <w:rFonts w:ascii="仿宋" w:eastAsia="仿宋" w:hAnsi="仿宋" w:hint="eastAsia"/>
          <w:color w:val="010101"/>
          <w:sz w:val="32"/>
          <w:szCs w:val="32"/>
        </w:rPr>
        <w:t>万元，增长</w:t>
      </w:r>
      <w:r>
        <w:rPr>
          <w:rFonts w:ascii="仿宋" w:eastAsia="仿宋" w:hAnsi="仿宋" w:hint="eastAsia"/>
          <w:color w:val="010101"/>
          <w:sz w:val="32"/>
          <w:szCs w:val="32"/>
        </w:rPr>
        <w:t>8.23 %</w:t>
      </w:r>
      <w:r>
        <w:rPr>
          <w:rFonts w:ascii="仿宋" w:eastAsia="仿宋" w:hAnsi="仿宋" w:hint="eastAsia"/>
          <w:color w:val="010101"/>
          <w:sz w:val="32"/>
          <w:szCs w:val="32"/>
        </w:rPr>
        <w:t>，变化的主要原因：事业干部增加交通补贴，做其他交通费用支出。</w:t>
      </w:r>
      <w:r>
        <w:rPr>
          <w:rFonts w:ascii="仿宋" w:eastAsia="仿宋" w:hAnsi="仿宋"/>
          <w:color w:val="010101"/>
          <w:sz w:val="32"/>
          <w:szCs w:val="32"/>
        </w:rPr>
        <w:t xml:space="preserve">　</w:t>
      </w:r>
    </w:p>
    <w:p w:rsidR="00B86BC2" w:rsidRDefault="00CC4CE4">
      <w:pPr>
        <w:autoSpaceDN w:val="0"/>
        <w:ind w:firstLine="465"/>
        <w:rPr>
          <w:rFonts w:ascii="仿宋" w:eastAsia="仿宋" w:hAnsi="仿宋"/>
          <w:color w:val="010101"/>
          <w:sz w:val="32"/>
          <w:szCs w:val="32"/>
        </w:rPr>
      </w:pPr>
      <w:r>
        <w:rPr>
          <w:rFonts w:ascii="仿宋" w:eastAsia="仿宋" w:hAnsi="仿宋"/>
          <w:color w:val="010101"/>
          <w:sz w:val="32"/>
          <w:szCs w:val="32"/>
        </w:rPr>
        <w:t>二、部门整体支出管理及使用情况</w:t>
      </w:r>
      <w:r>
        <w:rPr>
          <w:rFonts w:ascii="仿宋" w:eastAsia="仿宋" w:hAnsi="仿宋"/>
          <w:color w:val="010101"/>
          <w:sz w:val="32"/>
          <w:szCs w:val="32"/>
        </w:rPr>
        <w:t xml:space="preserve"> </w:t>
      </w:r>
    </w:p>
    <w:p w:rsidR="00B86BC2" w:rsidRDefault="00CC4CE4">
      <w:pPr>
        <w:autoSpaceDN w:val="0"/>
        <w:ind w:firstLineChars="200" w:firstLine="640"/>
        <w:rPr>
          <w:rFonts w:ascii="仿宋" w:eastAsia="仿宋" w:hAnsi="仿宋"/>
          <w:color w:val="010101"/>
          <w:sz w:val="32"/>
          <w:szCs w:val="32"/>
        </w:rPr>
      </w:pPr>
      <w:r>
        <w:rPr>
          <w:rFonts w:ascii="仿宋" w:eastAsia="仿宋" w:hAnsi="仿宋"/>
          <w:color w:val="010101"/>
          <w:sz w:val="32"/>
          <w:szCs w:val="32"/>
        </w:rPr>
        <w:t>财务规章</w:t>
      </w:r>
      <w:r>
        <w:rPr>
          <w:rFonts w:ascii="仿宋" w:eastAsia="仿宋" w:hAnsi="仿宋" w:hint="eastAsia"/>
          <w:color w:val="010101"/>
          <w:sz w:val="32"/>
          <w:szCs w:val="32"/>
        </w:rPr>
        <w:t>制度执行及完善情况：乡里明确内部财务管理制度、会计核算制度等管理制度；出台部门内部控制操作办法，含预算、收支、政府采购</w:t>
      </w:r>
      <w:r>
        <w:rPr>
          <w:rFonts w:ascii="仿宋" w:eastAsia="仿宋" w:hAnsi="仿宋" w:hint="eastAsia"/>
          <w:color w:val="010101"/>
          <w:sz w:val="32"/>
          <w:szCs w:val="32"/>
        </w:rPr>
        <w:t>、资产、合同等业务控制以及公车使用、设备管理、考勤考核、费用报销、资产管理、财务管理、风险控制等制度</w:t>
      </w:r>
      <w:r>
        <w:rPr>
          <w:rFonts w:ascii="仿宋" w:eastAsia="仿宋" w:hAnsi="仿宋" w:hint="eastAsia"/>
          <w:color w:val="010101"/>
          <w:sz w:val="32"/>
          <w:szCs w:val="32"/>
        </w:rPr>
        <w:t>;</w:t>
      </w:r>
      <w:r>
        <w:rPr>
          <w:rFonts w:ascii="仿宋" w:eastAsia="仿宋" w:hAnsi="仿宋" w:hint="eastAsia"/>
          <w:color w:val="010101"/>
          <w:sz w:val="32"/>
          <w:szCs w:val="32"/>
        </w:rPr>
        <w:t>项目支出按规定经过乡里开会、实地走访、专家评估论证后经过相关部门预算批复。</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（一）基本支出</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基本支出用于为保障机构正常运转、完成日常工作任务而发生的支出，包括人员经费和公用经费。</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color w:val="010101"/>
          <w:sz w:val="32"/>
          <w:szCs w:val="32"/>
        </w:rPr>
        <w:t>2020</w:t>
      </w:r>
      <w:r>
        <w:rPr>
          <w:rFonts w:ascii="仿宋" w:eastAsia="仿宋" w:hAnsi="仿宋"/>
          <w:color w:val="010101"/>
          <w:sz w:val="32"/>
          <w:szCs w:val="32"/>
        </w:rPr>
        <w:t>年年初预算批复的基本支出为</w:t>
      </w:r>
      <w:r>
        <w:rPr>
          <w:rFonts w:ascii="仿宋" w:eastAsia="仿宋" w:hAnsi="仿宋"/>
          <w:color w:val="010101"/>
          <w:sz w:val="32"/>
          <w:szCs w:val="32"/>
        </w:rPr>
        <w:t>690.21</w:t>
      </w:r>
      <w:r>
        <w:rPr>
          <w:rFonts w:ascii="仿宋" w:eastAsia="仿宋" w:hAnsi="仿宋"/>
          <w:color w:val="010101"/>
          <w:sz w:val="32"/>
          <w:szCs w:val="32"/>
        </w:rPr>
        <w:t>万元，年中追加</w:t>
      </w:r>
      <w:r>
        <w:rPr>
          <w:rFonts w:ascii="仿宋" w:eastAsia="仿宋" w:hAnsi="仿宋"/>
          <w:color w:val="010101"/>
          <w:sz w:val="32"/>
          <w:szCs w:val="32"/>
        </w:rPr>
        <w:t>0</w:t>
      </w:r>
      <w:r>
        <w:rPr>
          <w:rFonts w:ascii="仿宋" w:eastAsia="仿宋" w:hAnsi="仿宋"/>
          <w:color w:val="010101"/>
          <w:sz w:val="32"/>
          <w:szCs w:val="32"/>
        </w:rPr>
        <w:t>万元，上年指标结转</w:t>
      </w:r>
      <w:r>
        <w:rPr>
          <w:rFonts w:ascii="仿宋" w:eastAsia="仿宋" w:hAnsi="仿宋"/>
          <w:color w:val="010101"/>
          <w:sz w:val="32"/>
          <w:szCs w:val="32"/>
        </w:rPr>
        <w:t>0</w:t>
      </w:r>
      <w:r>
        <w:rPr>
          <w:rFonts w:ascii="仿宋" w:eastAsia="仿宋" w:hAnsi="仿宋"/>
          <w:color w:val="010101"/>
          <w:sz w:val="32"/>
          <w:szCs w:val="32"/>
        </w:rPr>
        <w:t>万元，本年收回及核减指标</w:t>
      </w:r>
      <w:r>
        <w:rPr>
          <w:rFonts w:ascii="仿宋" w:eastAsia="仿宋" w:hAnsi="仿宋"/>
          <w:color w:val="010101"/>
          <w:sz w:val="32"/>
          <w:szCs w:val="32"/>
        </w:rPr>
        <w:t>0</w:t>
      </w:r>
      <w:r>
        <w:rPr>
          <w:rFonts w:ascii="仿宋" w:eastAsia="仿宋" w:hAnsi="仿宋"/>
          <w:color w:val="010101"/>
          <w:sz w:val="32"/>
          <w:szCs w:val="32"/>
        </w:rPr>
        <w:t>万元，</w:t>
      </w:r>
      <w:r>
        <w:rPr>
          <w:rFonts w:ascii="仿宋" w:eastAsia="仿宋" w:hAnsi="仿宋" w:hint="eastAsia"/>
          <w:color w:val="010101"/>
          <w:sz w:val="32"/>
          <w:szCs w:val="32"/>
        </w:rPr>
        <w:t>项目支出为</w:t>
      </w:r>
      <w:r>
        <w:rPr>
          <w:rFonts w:ascii="仿宋" w:eastAsia="仿宋" w:hAnsi="仿宋"/>
          <w:color w:val="010101"/>
          <w:sz w:val="32"/>
          <w:szCs w:val="32"/>
        </w:rPr>
        <w:t>0</w:t>
      </w:r>
      <w:r>
        <w:rPr>
          <w:rFonts w:ascii="仿宋" w:eastAsia="仿宋" w:hAnsi="仿宋" w:hint="eastAsia"/>
          <w:color w:val="010101"/>
          <w:sz w:val="32"/>
          <w:szCs w:val="32"/>
        </w:rPr>
        <w:t>万元，</w:t>
      </w:r>
      <w:r>
        <w:rPr>
          <w:rFonts w:ascii="仿宋" w:eastAsia="仿宋" w:hAnsi="仿宋"/>
          <w:color w:val="010101"/>
          <w:sz w:val="32"/>
          <w:szCs w:val="32"/>
        </w:rPr>
        <w:t>全年财政拨款收入为</w:t>
      </w:r>
      <w:r>
        <w:rPr>
          <w:rFonts w:ascii="仿宋" w:eastAsia="仿宋" w:hAnsi="仿宋"/>
          <w:color w:val="010101"/>
          <w:sz w:val="32"/>
          <w:szCs w:val="32"/>
        </w:rPr>
        <w:t>1712.8</w:t>
      </w:r>
      <w:r>
        <w:rPr>
          <w:rFonts w:ascii="仿宋" w:eastAsia="仿宋" w:hAnsi="仿宋"/>
          <w:color w:val="010101"/>
          <w:sz w:val="32"/>
          <w:szCs w:val="32"/>
        </w:rPr>
        <w:t>元</w:t>
      </w:r>
      <w:r>
        <w:rPr>
          <w:rFonts w:ascii="仿宋" w:eastAsia="仿宋" w:hAnsi="仿宋" w:hint="eastAsia"/>
          <w:color w:val="010101"/>
          <w:sz w:val="32"/>
          <w:szCs w:val="32"/>
        </w:rPr>
        <w:t>，</w:t>
      </w:r>
      <w:r>
        <w:rPr>
          <w:rFonts w:ascii="仿宋" w:eastAsia="仿宋" w:hAnsi="仿宋"/>
          <w:color w:val="010101"/>
          <w:sz w:val="32"/>
          <w:szCs w:val="32"/>
        </w:rPr>
        <w:t>全年财政拨款支出为</w:t>
      </w:r>
      <w:r>
        <w:rPr>
          <w:rFonts w:ascii="仿宋" w:eastAsia="仿宋" w:hAnsi="仿宋"/>
          <w:color w:val="010101"/>
          <w:sz w:val="32"/>
          <w:szCs w:val="32"/>
        </w:rPr>
        <w:t>1719.14</w:t>
      </w:r>
      <w:r>
        <w:rPr>
          <w:rFonts w:ascii="仿宋" w:eastAsia="仿宋" w:hAnsi="仿宋"/>
          <w:color w:val="010101"/>
          <w:sz w:val="32"/>
          <w:szCs w:val="32"/>
        </w:rPr>
        <w:t>万元，本年财政拨款收支差额</w:t>
      </w:r>
      <w:r>
        <w:rPr>
          <w:rFonts w:ascii="仿宋" w:eastAsia="仿宋" w:hAnsi="仿宋"/>
          <w:color w:val="010101"/>
          <w:sz w:val="32"/>
          <w:szCs w:val="32"/>
        </w:rPr>
        <w:t>6.34</w:t>
      </w:r>
      <w:r>
        <w:rPr>
          <w:rFonts w:ascii="仿宋" w:eastAsia="仿宋" w:hAnsi="仿宋"/>
          <w:color w:val="010101"/>
          <w:sz w:val="32"/>
          <w:szCs w:val="32"/>
        </w:rPr>
        <w:t>万元。</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年初财政拨款结转和结余</w:t>
      </w:r>
      <w:r>
        <w:rPr>
          <w:rFonts w:ascii="仿宋" w:eastAsia="仿宋" w:hAnsi="仿宋"/>
          <w:color w:val="010101"/>
          <w:sz w:val="32"/>
          <w:szCs w:val="32"/>
        </w:rPr>
        <w:t>0</w:t>
      </w:r>
      <w:r>
        <w:rPr>
          <w:rFonts w:ascii="仿宋" w:eastAsia="仿宋" w:hAnsi="仿宋"/>
          <w:color w:val="010101"/>
          <w:sz w:val="32"/>
          <w:szCs w:val="32"/>
        </w:rPr>
        <w:t>万元，年末财政拨款结转和结余</w:t>
      </w:r>
      <w:r>
        <w:rPr>
          <w:rFonts w:ascii="仿宋" w:eastAsia="仿宋" w:hAnsi="仿宋"/>
          <w:color w:val="010101"/>
          <w:sz w:val="32"/>
          <w:szCs w:val="32"/>
        </w:rPr>
        <w:t>297.29</w:t>
      </w:r>
      <w:r>
        <w:rPr>
          <w:rFonts w:ascii="仿宋" w:eastAsia="仿宋" w:hAnsi="仿宋"/>
          <w:color w:val="010101"/>
          <w:sz w:val="32"/>
          <w:szCs w:val="32"/>
        </w:rPr>
        <w:t>万元。</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决算基本支出</w:t>
      </w:r>
      <w:r>
        <w:rPr>
          <w:rFonts w:ascii="仿宋" w:eastAsia="仿宋" w:hAnsi="仿宋"/>
          <w:color w:val="010101"/>
          <w:sz w:val="32"/>
          <w:szCs w:val="32"/>
        </w:rPr>
        <w:t>1022.37</w:t>
      </w:r>
      <w:r>
        <w:rPr>
          <w:rFonts w:ascii="仿宋" w:eastAsia="仿宋" w:hAnsi="仿宋"/>
          <w:color w:val="010101"/>
          <w:sz w:val="32"/>
          <w:szCs w:val="32"/>
        </w:rPr>
        <w:t>元，其中：工资福利支出</w:t>
      </w:r>
      <w:r>
        <w:rPr>
          <w:rFonts w:ascii="仿宋" w:eastAsia="仿宋" w:hAnsi="仿宋"/>
          <w:color w:val="010101"/>
          <w:sz w:val="32"/>
          <w:szCs w:val="32"/>
        </w:rPr>
        <w:t>599.21</w:t>
      </w:r>
      <w:r>
        <w:rPr>
          <w:rFonts w:ascii="仿宋" w:eastAsia="仿宋" w:hAnsi="仿宋"/>
          <w:color w:val="010101"/>
          <w:sz w:val="32"/>
          <w:szCs w:val="32"/>
        </w:rPr>
        <w:t>万元、商品和服务支出</w:t>
      </w:r>
      <w:r>
        <w:rPr>
          <w:rFonts w:ascii="仿宋" w:eastAsia="仿宋" w:hAnsi="仿宋"/>
          <w:color w:val="010101"/>
          <w:sz w:val="32"/>
          <w:szCs w:val="32"/>
        </w:rPr>
        <w:t>307.59</w:t>
      </w:r>
      <w:r>
        <w:rPr>
          <w:rFonts w:ascii="仿宋" w:eastAsia="仿宋" w:hAnsi="仿宋"/>
          <w:color w:val="010101"/>
          <w:sz w:val="32"/>
          <w:szCs w:val="32"/>
        </w:rPr>
        <w:t>万元、对个人和家庭的补助</w:t>
      </w:r>
      <w:r>
        <w:rPr>
          <w:rFonts w:ascii="仿宋" w:eastAsia="仿宋" w:hAnsi="仿宋"/>
          <w:color w:val="010101"/>
          <w:sz w:val="32"/>
          <w:szCs w:val="32"/>
        </w:rPr>
        <w:t>111.61</w:t>
      </w:r>
      <w:r>
        <w:rPr>
          <w:rFonts w:ascii="仿宋" w:eastAsia="仿宋" w:hAnsi="仿宋"/>
          <w:color w:val="010101"/>
          <w:sz w:val="32"/>
          <w:szCs w:val="32"/>
        </w:rPr>
        <w:t>万元</w:t>
      </w:r>
      <w:r>
        <w:rPr>
          <w:rFonts w:ascii="仿宋" w:eastAsia="仿宋" w:hAnsi="仿宋" w:hint="eastAsia"/>
          <w:color w:val="010101"/>
          <w:sz w:val="32"/>
          <w:szCs w:val="32"/>
        </w:rPr>
        <w:t>，资本性支出</w:t>
      </w:r>
      <w:r>
        <w:rPr>
          <w:rFonts w:ascii="仿宋" w:eastAsia="仿宋" w:hAnsi="仿宋" w:hint="eastAsia"/>
          <w:color w:val="010101"/>
          <w:sz w:val="32"/>
          <w:szCs w:val="32"/>
        </w:rPr>
        <w:t>3</w:t>
      </w:r>
      <w:r>
        <w:rPr>
          <w:rFonts w:ascii="仿宋" w:eastAsia="仿宋" w:hAnsi="仿宋"/>
          <w:color w:val="010101"/>
          <w:sz w:val="32"/>
          <w:szCs w:val="32"/>
        </w:rPr>
        <w:t>.96</w:t>
      </w:r>
      <w:r>
        <w:rPr>
          <w:rFonts w:ascii="仿宋" w:eastAsia="仿宋" w:hAnsi="仿宋" w:hint="eastAsia"/>
          <w:color w:val="010101"/>
          <w:sz w:val="32"/>
          <w:szCs w:val="32"/>
        </w:rPr>
        <w:t>万元</w:t>
      </w:r>
      <w:r>
        <w:rPr>
          <w:rFonts w:ascii="仿宋" w:eastAsia="仿宋" w:hAnsi="仿宋"/>
          <w:color w:val="010101"/>
          <w:sz w:val="32"/>
          <w:szCs w:val="32"/>
        </w:rPr>
        <w:t>。决算数与</w:t>
      </w:r>
      <w:r>
        <w:rPr>
          <w:rFonts w:ascii="仿宋" w:eastAsia="仿宋" w:hAnsi="仿宋" w:hint="eastAsia"/>
          <w:color w:val="010101"/>
          <w:sz w:val="32"/>
          <w:szCs w:val="32"/>
        </w:rPr>
        <w:t>年初预算</w:t>
      </w:r>
      <w:r>
        <w:rPr>
          <w:rFonts w:ascii="仿宋" w:eastAsia="仿宋" w:hAnsi="仿宋"/>
          <w:color w:val="010101"/>
          <w:sz w:val="32"/>
          <w:szCs w:val="32"/>
        </w:rPr>
        <w:t>指标对比，基本支出差异</w:t>
      </w:r>
      <w:r>
        <w:rPr>
          <w:rFonts w:ascii="仿宋" w:eastAsia="仿宋" w:hAnsi="仿宋"/>
          <w:color w:val="010101"/>
          <w:sz w:val="32"/>
          <w:szCs w:val="32"/>
        </w:rPr>
        <w:t>332.16</w:t>
      </w:r>
      <w:r>
        <w:rPr>
          <w:rFonts w:ascii="仿宋" w:eastAsia="仿宋" w:hAnsi="仿宋"/>
          <w:color w:val="010101"/>
          <w:sz w:val="32"/>
          <w:szCs w:val="32"/>
        </w:rPr>
        <w:t>万元，其中工资福利支出差异</w:t>
      </w:r>
      <w:r>
        <w:rPr>
          <w:rFonts w:ascii="仿宋" w:eastAsia="仿宋" w:hAnsi="仿宋"/>
          <w:color w:val="010101"/>
          <w:sz w:val="32"/>
          <w:szCs w:val="32"/>
        </w:rPr>
        <w:t>160.65</w:t>
      </w:r>
      <w:r>
        <w:rPr>
          <w:rFonts w:ascii="仿宋" w:eastAsia="仿宋" w:hAnsi="仿宋"/>
          <w:color w:val="010101"/>
          <w:sz w:val="32"/>
          <w:szCs w:val="32"/>
        </w:rPr>
        <w:t>万元</w:t>
      </w:r>
      <w:r>
        <w:rPr>
          <w:rFonts w:ascii="仿宋" w:eastAsia="仿宋" w:hAnsi="仿宋" w:hint="eastAsia"/>
          <w:color w:val="010101"/>
          <w:sz w:val="32"/>
          <w:szCs w:val="32"/>
        </w:rPr>
        <w:t>，</w:t>
      </w:r>
      <w:r>
        <w:rPr>
          <w:rFonts w:ascii="仿宋" w:eastAsia="仿宋" w:hAnsi="仿宋"/>
          <w:color w:val="010101"/>
          <w:sz w:val="32"/>
          <w:szCs w:val="32"/>
        </w:rPr>
        <w:t>商品和服务支出</w:t>
      </w:r>
      <w:r>
        <w:rPr>
          <w:rFonts w:ascii="仿宋" w:eastAsia="仿宋" w:hAnsi="仿宋" w:hint="eastAsia"/>
          <w:color w:val="010101"/>
          <w:sz w:val="32"/>
          <w:szCs w:val="32"/>
        </w:rPr>
        <w:t>差异</w:t>
      </w:r>
      <w:r>
        <w:rPr>
          <w:rFonts w:ascii="仿宋" w:eastAsia="仿宋" w:hAnsi="仿宋" w:hint="eastAsia"/>
          <w:color w:val="010101"/>
          <w:sz w:val="32"/>
          <w:szCs w:val="32"/>
        </w:rPr>
        <w:t>6</w:t>
      </w:r>
      <w:r>
        <w:rPr>
          <w:rFonts w:ascii="仿宋" w:eastAsia="仿宋" w:hAnsi="仿宋"/>
          <w:color w:val="010101"/>
          <w:sz w:val="32"/>
          <w:szCs w:val="32"/>
        </w:rPr>
        <w:t>2.18</w:t>
      </w:r>
      <w:r>
        <w:rPr>
          <w:rFonts w:ascii="仿宋" w:eastAsia="仿宋" w:hAnsi="仿宋" w:hint="eastAsia"/>
          <w:color w:val="010101"/>
          <w:sz w:val="32"/>
          <w:szCs w:val="32"/>
        </w:rPr>
        <w:t>万元，</w:t>
      </w:r>
      <w:r>
        <w:rPr>
          <w:rFonts w:ascii="仿宋" w:eastAsia="仿宋" w:hAnsi="仿宋"/>
          <w:color w:val="010101"/>
          <w:sz w:val="32"/>
          <w:szCs w:val="32"/>
        </w:rPr>
        <w:t>其原因是</w:t>
      </w:r>
      <w:r>
        <w:rPr>
          <w:rFonts w:ascii="仿宋" w:eastAsia="仿宋" w:hAnsi="仿宋" w:hint="eastAsia"/>
          <w:color w:val="010101"/>
          <w:sz w:val="32"/>
          <w:szCs w:val="32"/>
        </w:rPr>
        <w:t>疫情防控工作导致办公经费开支大；</w:t>
      </w:r>
      <w:r>
        <w:rPr>
          <w:rFonts w:ascii="仿宋" w:eastAsia="仿宋" w:hAnsi="仿宋"/>
          <w:color w:val="010101"/>
          <w:sz w:val="32"/>
          <w:szCs w:val="32"/>
        </w:rPr>
        <w:t>对个人和家庭的补助</w:t>
      </w:r>
      <w:r>
        <w:rPr>
          <w:rFonts w:ascii="仿宋" w:eastAsia="仿宋" w:hAnsi="仿宋"/>
          <w:color w:val="010101"/>
          <w:sz w:val="32"/>
          <w:szCs w:val="32"/>
        </w:rPr>
        <w:t>差异</w:t>
      </w:r>
      <w:r>
        <w:rPr>
          <w:rFonts w:ascii="仿宋" w:eastAsia="仿宋" w:hAnsi="仿宋"/>
          <w:color w:val="010101"/>
          <w:sz w:val="32"/>
          <w:szCs w:val="32"/>
        </w:rPr>
        <w:t>105.38</w:t>
      </w:r>
      <w:r>
        <w:rPr>
          <w:rFonts w:ascii="仿宋" w:eastAsia="仿宋" w:hAnsi="仿宋" w:hint="eastAsia"/>
          <w:color w:val="010101"/>
          <w:sz w:val="32"/>
          <w:szCs w:val="32"/>
        </w:rPr>
        <w:t>万元，</w:t>
      </w:r>
      <w:r>
        <w:rPr>
          <w:rFonts w:ascii="仿宋" w:eastAsia="仿宋" w:hAnsi="仿宋"/>
          <w:color w:val="010101"/>
          <w:sz w:val="32"/>
          <w:szCs w:val="32"/>
        </w:rPr>
        <w:t>其原因是</w:t>
      </w:r>
      <w:r>
        <w:rPr>
          <w:rFonts w:ascii="仿宋" w:eastAsia="仿宋" w:hAnsi="仿宋" w:hint="eastAsia"/>
          <w:color w:val="010101"/>
          <w:sz w:val="32"/>
          <w:szCs w:val="32"/>
        </w:rPr>
        <w:t>用于老百姓拆旧复垦奖补资金；资本性支出差异</w:t>
      </w:r>
      <w:r>
        <w:rPr>
          <w:rFonts w:ascii="仿宋" w:eastAsia="仿宋" w:hAnsi="仿宋" w:hint="eastAsia"/>
          <w:color w:val="010101"/>
          <w:sz w:val="32"/>
          <w:szCs w:val="32"/>
        </w:rPr>
        <w:t>3</w:t>
      </w:r>
      <w:r>
        <w:rPr>
          <w:rFonts w:ascii="仿宋" w:eastAsia="仿宋" w:hAnsi="仿宋"/>
          <w:color w:val="010101"/>
          <w:sz w:val="32"/>
          <w:szCs w:val="32"/>
        </w:rPr>
        <w:t>.96</w:t>
      </w:r>
      <w:r>
        <w:rPr>
          <w:rFonts w:ascii="仿宋" w:eastAsia="仿宋" w:hAnsi="仿宋" w:hint="eastAsia"/>
          <w:color w:val="010101"/>
          <w:sz w:val="32"/>
          <w:szCs w:val="32"/>
        </w:rPr>
        <w:t>万元</w:t>
      </w:r>
      <w:r>
        <w:rPr>
          <w:rFonts w:ascii="仿宋" w:eastAsia="仿宋" w:hAnsi="仿宋"/>
          <w:color w:val="010101"/>
          <w:sz w:val="32"/>
          <w:szCs w:val="32"/>
        </w:rPr>
        <w:t>。</w:t>
      </w:r>
      <w:r>
        <w:rPr>
          <w:rFonts w:ascii="仿宋" w:eastAsia="仿宋" w:hAnsi="仿宋"/>
          <w:color w:val="010101"/>
          <w:sz w:val="32"/>
          <w:szCs w:val="32"/>
        </w:rPr>
        <w:t xml:space="preserve"> </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（二）项目支出</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项目支出是在基本支出之外为完成其特定的行政工作任务而发生的支出，主要用于一般行政管理事务</w:t>
      </w:r>
      <w:r>
        <w:rPr>
          <w:rFonts w:ascii="仿宋" w:eastAsia="仿宋" w:hAnsi="仿宋" w:hint="eastAsia"/>
          <w:color w:val="010101"/>
          <w:sz w:val="32"/>
          <w:szCs w:val="32"/>
        </w:rPr>
        <w:t>等</w:t>
      </w:r>
      <w:r>
        <w:rPr>
          <w:rFonts w:ascii="仿宋" w:eastAsia="仿宋" w:hAnsi="仿宋"/>
          <w:color w:val="010101"/>
          <w:sz w:val="32"/>
          <w:szCs w:val="32"/>
        </w:rPr>
        <w:t>其他行政管理事务支出。</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年初预算批复的项目支出为</w:t>
      </w:r>
      <w:r>
        <w:rPr>
          <w:rFonts w:ascii="仿宋" w:eastAsia="仿宋" w:hAnsi="仿宋"/>
          <w:color w:val="010101"/>
          <w:sz w:val="32"/>
          <w:szCs w:val="32"/>
        </w:rPr>
        <w:t>0</w:t>
      </w:r>
      <w:r>
        <w:rPr>
          <w:rFonts w:ascii="仿宋" w:eastAsia="仿宋" w:hAnsi="仿宋"/>
          <w:color w:val="010101"/>
          <w:sz w:val="32"/>
          <w:szCs w:val="32"/>
        </w:rPr>
        <w:t>万元，年中追加</w:t>
      </w:r>
      <w:r>
        <w:rPr>
          <w:rFonts w:ascii="仿宋" w:eastAsia="仿宋" w:hAnsi="仿宋"/>
          <w:color w:val="010101"/>
          <w:sz w:val="32"/>
          <w:szCs w:val="32"/>
        </w:rPr>
        <w:t>0</w:t>
      </w:r>
      <w:r>
        <w:rPr>
          <w:rFonts w:ascii="仿宋" w:eastAsia="仿宋" w:hAnsi="仿宋"/>
          <w:color w:val="010101"/>
          <w:sz w:val="32"/>
          <w:szCs w:val="32"/>
        </w:rPr>
        <w:t>万元，上年指标结转</w:t>
      </w:r>
      <w:r>
        <w:rPr>
          <w:rFonts w:ascii="仿宋" w:eastAsia="仿宋" w:hAnsi="仿宋"/>
          <w:color w:val="010101"/>
          <w:sz w:val="32"/>
          <w:szCs w:val="32"/>
        </w:rPr>
        <w:t>0</w:t>
      </w:r>
      <w:r>
        <w:rPr>
          <w:rFonts w:ascii="仿宋" w:eastAsia="仿宋" w:hAnsi="仿宋"/>
          <w:color w:val="010101"/>
          <w:sz w:val="32"/>
          <w:szCs w:val="32"/>
        </w:rPr>
        <w:t>万元，本年收回及核减指标</w:t>
      </w:r>
      <w:r>
        <w:rPr>
          <w:rFonts w:ascii="仿宋" w:eastAsia="仿宋" w:hAnsi="仿宋"/>
          <w:color w:val="010101"/>
          <w:sz w:val="32"/>
          <w:szCs w:val="32"/>
        </w:rPr>
        <w:t>0</w:t>
      </w:r>
      <w:r>
        <w:rPr>
          <w:rFonts w:ascii="仿宋" w:eastAsia="仿宋" w:hAnsi="仿宋"/>
          <w:color w:val="010101"/>
          <w:sz w:val="32"/>
          <w:szCs w:val="32"/>
        </w:rPr>
        <w:t>万元，全年财政拨款收入为</w:t>
      </w:r>
      <w:r>
        <w:rPr>
          <w:rFonts w:ascii="仿宋" w:eastAsia="仿宋" w:hAnsi="仿宋"/>
          <w:color w:val="010101"/>
          <w:sz w:val="32"/>
          <w:szCs w:val="32"/>
        </w:rPr>
        <w:t>1712.8</w:t>
      </w:r>
      <w:r>
        <w:rPr>
          <w:rFonts w:ascii="仿宋" w:eastAsia="仿宋" w:hAnsi="仿宋"/>
          <w:color w:val="010101"/>
          <w:sz w:val="32"/>
          <w:szCs w:val="32"/>
        </w:rPr>
        <w:t>万元。全年财政拨款支出为</w:t>
      </w:r>
      <w:r>
        <w:rPr>
          <w:rFonts w:ascii="仿宋" w:eastAsia="仿宋" w:hAnsi="仿宋" w:hint="eastAsia"/>
          <w:color w:val="010101"/>
          <w:sz w:val="32"/>
          <w:szCs w:val="32"/>
        </w:rPr>
        <w:t>1</w:t>
      </w:r>
      <w:r>
        <w:rPr>
          <w:rFonts w:ascii="仿宋" w:eastAsia="仿宋" w:hAnsi="仿宋"/>
          <w:color w:val="010101"/>
          <w:sz w:val="32"/>
          <w:szCs w:val="32"/>
        </w:rPr>
        <w:t>719.14</w:t>
      </w:r>
      <w:r>
        <w:rPr>
          <w:rFonts w:ascii="仿宋" w:eastAsia="仿宋" w:hAnsi="仿宋"/>
          <w:color w:val="010101"/>
          <w:sz w:val="32"/>
          <w:szCs w:val="32"/>
        </w:rPr>
        <w:t>万元，本年财政拨款收支差额</w:t>
      </w:r>
      <w:r>
        <w:rPr>
          <w:rFonts w:ascii="仿宋" w:eastAsia="仿宋" w:hAnsi="仿宋"/>
          <w:color w:val="010101"/>
          <w:sz w:val="32"/>
          <w:szCs w:val="32"/>
        </w:rPr>
        <w:t>6.34</w:t>
      </w:r>
      <w:r>
        <w:rPr>
          <w:rFonts w:ascii="仿宋" w:eastAsia="仿宋" w:hAnsi="仿宋"/>
          <w:color w:val="010101"/>
          <w:sz w:val="32"/>
          <w:szCs w:val="32"/>
        </w:rPr>
        <w:t>万元。</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年初财政拨款结转和结余</w:t>
      </w:r>
      <w:r>
        <w:rPr>
          <w:rFonts w:ascii="仿宋" w:eastAsia="仿宋" w:hAnsi="仿宋"/>
          <w:color w:val="010101"/>
          <w:sz w:val="32"/>
          <w:szCs w:val="32"/>
        </w:rPr>
        <w:t>0</w:t>
      </w:r>
      <w:r>
        <w:rPr>
          <w:rFonts w:ascii="仿宋" w:eastAsia="仿宋" w:hAnsi="仿宋"/>
          <w:color w:val="010101"/>
          <w:sz w:val="32"/>
          <w:szCs w:val="32"/>
        </w:rPr>
        <w:t>万元，年末财政拨款结转和结余</w:t>
      </w:r>
      <w:r>
        <w:rPr>
          <w:rFonts w:ascii="仿宋" w:eastAsia="仿宋" w:hAnsi="仿宋"/>
          <w:color w:val="010101"/>
          <w:sz w:val="32"/>
          <w:szCs w:val="32"/>
        </w:rPr>
        <w:t>297</w:t>
      </w:r>
      <w:r>
        <w:rPr>
          <w:rFonts w:ascii="仿宋" w:eastAsia="仿宋" w:hAnsi="仿宋"/>
          <w:color w:val="010101"/>
          <w:sz w:val="32"/>
          <w:szCs w:val="32"/>
        </w:rPr>
        <w:t>.29</w:t>
      </w:r>
      <w:r>
        <w:rPr>
          <w:rFonts w:ascii="仿宋" w:eastAsia="仿宋" w:hAnsi="仿宋"/>
          <w:color w:val="010101"/>
          <w:sz w:val="32"/>
          <w:szCs w:val="32"/>
        </w:rPr>
        <w:t>万元。</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决算项目支出为</w:t>
      </w:r>
      <w:r>
        <w:rPr>
          <w:rFonts w:ascii="仿宋" w:eastAsia="仿宋" w:hAnsi="仿宋"/>
          <w:color w:val="010101"/>
          <w:sz w:val="32"/>
          <w:szCs w:val="32"/>
        </w:rPr>
        <w:t>995.68</w:t>
      </w:r>
      <w:r>
        <w:rPr>
          <w:rFonts w:ascii="仿宋" w:eastAsia="仿宋" w:hAnsi="仿宋"/>
          <w:color w:val="010101"/>
          <w:sz w:val="32"/>
          <w:szCs w:val="32"/>
        </w:rPr>
        <w:t>万元，其中：</w:t>
      </w:r>
      <w:r>
        <w:rPr>
          <w:rFonts w:ascii="仿宋" w:eastAsia="仿宋" w:hAnsi="仿宋" w:hint="eastAsia"/>
          <w:color w:val="010101"/>
          <w:sz w:val="32"/>
          <w:szCs w:val="32"/>
        </w:rPr>
        <w:t>商品和服务支出</w:t>
      </w:r>
      <w:r>
        <w:rPr>
          <w:rFonts w:ascii="仿宋" w:eastAsia="仿宋" w:hAnsi="仿宋" w:hint="eastAsia"/>
          <w:color w:val="010101"/>
          <w:sz w:val="32"/>
          <w:szCs w:val="32"/>
        </w:rPr>
        <w:t>8</w:t>
      </w:r>
      <w:r>
        <w:rPr>
          <w:rFonts w:ascii="仿宋" w:eastAsia="仿宋" w:hAnsi="仿宋"/>
          <w:color w:val="010101"/>
          <w:sz w:val="32"/>
          <w:szCs w:val="32"/>
        </w:rPr>
        <w:t>6.55</w:t>
      </w:r>
      <w:r>
        <w:rPr>
          <w:rFonts w:ascii="仿宋" w:eastAsia="仿宋" w:hAnsi="仿宋" w:hint="eastAsia"/>
          <w:color w:val="010101"/>
          <w:sz w:val="32"/>
          <w:szCs w:val="32"/>
        </w:rPr>
        <w:t>万元，对个人和家庭的补助</w:t>
      </w:r>
      <w:r>
        <w:rPr>
          <w:rFonts w:ascii="仿宋" w:eastAsia="仿宋" w:hAnsi="仿宋"/>
          <w:color w:val="010101"/>
          <w:sz w:val="32"/>
          <w:szCs w:val="32"/>
        </w:rPr>
        <w:t>162.42</w:t>
      </w:r>
      <w:r>
        <w:rPr>
          <w:rFonts w:ascii="仿宋" w:eastAsia="仿宋" w:hAnsi="仿宋" w:hint="eastAsia"/>
          <w:color w:val="010101"/>
          <w:sz w:val="32"/>
          <w:szCs w:val="32"/>
        </w:rPr>
        <w:t>万元，</w:t>
      </w:r>
      <w:r>
        <w:rPr>
          <w:rFonts w:ascii="仿宋" w:eastAsia="仿宋" w:hAnsi="仿宋"/>
          <w:color w:val="010101"/>
          <w:sz w:val="32"/>
          <w:szCs w:val="32"/>
        </w:rPr>
        <w:t>基本建设支出</w:t>
      </w:r>
      <w:r>
        <w:rPr>
          <w:rFonts w:ascii="仿宋" w:eastAsia="仿宋" w:hAnsi="仿宋"/>
          <w:color w:val="010101"/>
          <w:sz w:val="32"/>
          <w:szCs w:val="32"/>
        </w:rPr>
        <w:t>746.70</w:t>
      </w:r>
      <w:r>
        <w:rPr>
          <w:rFonts w:ascii="仿宋" w:eastAsia="仿宋" w:hAnsi="仿宋"/>
          <w:color w:val="010101"/>
          <w:sz w:val="32"/>
          <w:szCs w:val="32"/>
        </w:rPr>
        <w:t>万元。决算数与</w:t>
      </w:r>
      <w:r>
        <w:rPr>
          <w:rFonts w:ascii="仿宋" w:eastAsia="仿宋" w:hAnsi="仿宋" w:hint="eastAsia"/>
          <w:color w:val="010101"/>
          <w:sz w:val="32"/>
          <w:szCs w:val="32"/>
        </w:rPr>
        <w:t>年初预算</w:t>
      </w:r>
      <w:r>
        <w:rPr>
          <w:rFonts w:ascii="仿宋" w:eastAsia="仿宋" w:hAnsi="仿宋"/>
          <w:color w:val="010101"/>
          <w:sz w:val="32"/>
          <w:szCs w:val="32"/>
        </w:rPr>
        <w:t>指标对比，项目支出差异</w:t>
      </w:r>
      <w:r>
        <w:rPr>
          <w:rFonts w:ascii="仿宋" w:eastAsia="仿宋" w:hAnsi="仿宋"/>
          <w:color w:val="010101"/>
          <w:sz w:val="32"/>
          <w:szCs w:val="32"/>
        </w:rPr>
        <w:t>995.68</w:t>
      </w:r>
      <w:r>
        <w:rPr>
          <w:rFonts w:ascii="仿宋" w:eastAsia="仿宋" w:hAnsi="仿宋"/>
          <w:color w:val="010101"/>
          <w:sz w:val="32"/>
          <w:szCs w:val="32"/>
        </w:rPr>
        <w:t>万元，其中</w:t>
      </w:r>
      <w:r>
        <w:rPr>
          <w:rFonts w:ascii="仿宋" w:eastAsia="仿宋" w:hAnsi="仿宋" w:hint="eastAsia"/>
          <w:color w:val="010101"/>
          <w:sz w:val="32"/>
          <w:szCs w:val="32"/>
        </w:rPr>
        <w:t>商品和服务支出差异</w:t>
      </w:r>
      <w:r>
        <w:rPr>
          <w:rFonts w:ascii="仿宋" w:eastAsia="仿宋" w:hAnsi="仿宋" w:hint="eastAsia"/>
          <w:color w:val="010101"/>
          <w:sz w:val="32"/>
          <w:szCs w:val="32"/>
        </w:rPr>
        <w:t>8</w:t>
      </w:r>
      <w:r>
        <w:rPr>
          <w:rFonts w:ascii="仿宋" w:eastAsia="仿宋" w:hAnsi="仿宋"/>
          <w:color w:val="010101"/>
          <w:sz w:val="32"/>
          <w:szCs w:val="32"/>
        </w:rPr>
        <w:t>6.55</w:t>
      </w:r>
      <w:r>
        <w:rPr>
          <w:rFonts w:ascii="仿宋" w:eastAsia="仿宋" w:hAnsi="仿宋" w:hint="eastAsia"/>
          <w:color w:val="010101"/>
          <w:sz w:val="32"/>
          <w:szCs w:val="32"/>
        </w:rPr>
        <w:t>万元，主要原因是：拆旧复垦项目、疫情防控工作工作经费开支大；对个人和家庭的补助</w:t>
      </w:r>
      <w:r>
        <w:rPr>
          <w:rFonts w:ascii="仿宋" w:eastAsia="仿宋" w:hAnsi="仿宋"/>
          <w:color w:val="010101"/>
          <w:sz w:val="32"/>
          <w:szCs w:val="32"/>
        </w:rPr>
        <w:t>162.42</w:t>
      </w:r>
      <w:r>
        <w:rPr>
          <w:rFonts w:ascii="仿宋" w:eastAsia="仿宋" w:hAnsi="仿宋" w:hint="eastAsia"/>
          <w:color w:val="010101"/>
          <w:sz w:val="32"/>
          <w:szCs w:val="32"/>
        </w:rPr>
        <w:t>万元，主要原因是：用于老百姓拆旧复垦奖补资金；</w:t>
      </w:r>
      <w:r>
        <w:rPr>
          <w:rFonts w:ascii="仿宋" w:eastAsia="仿宋" w:hAnsi="仿宋"/>
          <w:color w:val="010101"/>
          <w:sz w:val="32"/>
          <w:szCs w:val="32"/>
        </w:rPr>
        <w:t>基本建设支出</w:t>
      </w:r>
      <w:r>
        <w:rPr>
          <w:rFonts w:ascii="仿宋" w:eastAsia="仿宋" w:hAnsi="仿宋" w:hint="eastAsia"/>
          <w:color w:val="010101"/>
          <w:sz w:val="32"/>
          <w:szCs w:val="32"/>
        </w:rPr>
        <w:t>差异</w:t>
      </w:r>
      <w:r>
        <w:rPr>
          <w:rFonts w:ascii="仿宋" w:eastAsia="仿宋" w:hAnsi="仿宋"/>
          <w:color w:val="010101"/>
          <w:sz w:val="32"/>
          <w:szCs w:val="32"/>
        </w:rPr>
        <w:t>746.70</w:t>
      </w:r>
      <w:r>
        <w:rPr>
          <w:rFonts w:ascii="仿宋" w:eastAsia="仿宋" w:hAnsi="仿宋"/>
          <w:color w:val="010101"/>
          <w:sz w:val="32"/>
          <w:szCs w:val="32"/>
        </w:rPr>
        <w:t>万元</w:t>
      </w:r>
      <w:r>
        <w:rPr>
          <w:rFonts w:ascii="仿宋" w:eastAsia="仿宋" w:hAnsi="仿宋" w:hint="eastAsia"/>
          <w:color w:val="010101"/>
          <w:sz w:val="32"/>
          <w:szCs w:val="32"/>
        </w:rPr>
        <w:t>，主要原因是：</w:t>
      </w:r>
      <w:r>
        <w:rPr>
          <w:rFonts w:ascii="仿宋" w:eastAsia="仿宋" w:hAnsi="仿宋" w:hint="eastAsia"/>
          <w:color w:val="010101"/>
          <w:sz w:val="32"/>
          <w:szCs w:val="32"/>
        </w:rPr>
        <w:t xml:space="preserve"> 2</w:t>
      </w:r>
      <w:r>
        <w:rPr>
          <w:rFonts w:ascii="仿宋" w:eastAsia="仿宋" w:hAnsi="仿宋"/>
          <w:color w:val="010101"/>
          <w:sz w:val="32"/>
          <w:szCs w:val="32"/>
        </w:rPr>
        <w:t>0</w:t>
      </w:r>
      <w:r>
        <w:rPr>
          <w:rFonts w:ascii="仿宋" w:eastAsia="仿宋" w:hAnsi="仿宋" w:hint="eastAsia"/>
          <w:color w:val="010101"/>
          <w:sz w:val="32"/>
          <w:szCs w:val="32"/>
        </w:rPr>
        <w:t>2</w:t>
      </w:r>
      <w:r>
        <w:rPr>
          <w:rFonts w:ascii="仿宋" w:eastAsia="仿宋" w:hAnsi="仿宋"/>
          <w:color w:val="010101"/>
          <w:sz w:val="32"/>
          <w:szCs w:val="32"/>
        </w:rPr>
        <w:t>0</w:t>
      </w:r>
      <w:r>
        <w:rPr>
          <w:rFonts w:ascii="仿宋" w:eastAsia="仿宋" w:hAnsi="仿宋" w:hint="eastAsia"/>
          <w:color w:val="010101"/>
          <w:sz w:val="32"/>
          <w:szCs w:val="32"/>
        </w:rPr>
        <w:t>年扶贫项目多，导致项目支出增多</w:t>
      </w:r>
      <w:r>
        <w:rPr>
          <w:rFonts w:ascii="仿宋" w:eastAsia="仿宋" w:hAnsi="仿宋"/>
          <w:color w:val="010101"/>
          <w:sz w:val="32"/>
          <w:szCs w:val="32"/>
        </w:rPr>
        <w:t>。</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（三）</w:t>
      </w:r>
      <w:r>
        <w:rPr>
          <w:rFonts w:ascii="仿宋" w:eastAsia="仿宋" w:hAnsi="仿宋"/>
          <w:color w:val="010101"/>
          <w:sz w:val="32"/>
          <w:szCs w:val="32"/>
        </w:rPr>
        <w:t>“</w:t>
      </w:r>
      <w:r>
        <w:rPr>
          <w:rFonts w:ascii="仿宋" w:eastAsia="仿宋" w:hAnsi="仿宋"/>
          <w:color w:val="010101"/>
          <w:sz w:val="32"/>
          <w:szCs w:val="32"/>
        </w:rPr>
        <w:t>三公</w:t>
      </w:r>
      <w:r>
        <w:rPr>
          <w:rFonts w:ascii="仿宋" w:eastAsia="仿宋" w:hAnsi="仿宋"/>
          <w:color w:val="010101"/>
          <w:sz w:val="32"/>
          <w:szCs w:val="32"/>
        </w:rPr>
        <w:t>”</w:t>
      </w:r>
      <w:r>
        <w:rPr>
          <w:rFonts w:ascii="仿宋" w:eastAsia="仿宋" w:hAnsi="仿宋"/>
          <w:color w:val="010101"/>
          <w:sz w:val="32"/>
          <w:szCs w:val="32"/>
        </w:rPr>
        <w:t>经费情况</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初批复预算的</w:t>
      </w:r>
      <w:r>
        <w:rPr>
          <w:rFonts w:ascii="仿宋" w:eastAsia="仿宋" w:hAnsi="仿宋"/>
          <w:color w:val="010101"/>
          <w:sz w:val="32"/>
          <w:szCs w:val="32"/>
        </w:rPr>
        <w:t>“</w:t>
      </w:r>
      <w:r>
        <w:rPr>
          <w:rFonts w:ascii="仿宋" w:eastAsia="仿宋" w:hAnsi="仿宋"/>
          <w:color w:val="010101"/>
          <w:sz w:val="32"/>
          <w:szCs w:val="32"/>
        </w:rPr>
        <w:t>三公</w:t>
      </w:r>
      <w:r>
        <w:rPr>
          <w:rFonts w:ascii="仿宋" w:eastAsia="仿宋" w:hAnsi="仿宋"/>
          <w:color w:val="010101"/>
          <w:sz w:val="32"/>
          <w:szCs w:val="32"/>
        </w:rPr>
        <w:t>”</w:t>
      </w:r>
      <w:r>
        <w:rPr>
          <w:rFonts w:ascii="仿宋" w:eastAsia="仿宋" w:hAnsi="仿宋"/>
          <w:color w:val="010101"/>
          <w:sz w:val="32"/>
          <w:szCs w:val="32"/>
        </w:rPr>
        <w:t>经费为</w:t>
      </w:r>
      <w:r>
        <w:rPr>
          <w:rFonts w:ascii="仿宋" w:eastAsia="仿宋" w:hAnsi="仿宋" w:hint="eastAsia"/>
          <w:color w:val="010101"/>
          <w:sz w:val="32"/>
          <w:szCs w:val="32"/>
        </w:rPr>
        <w:t>13.4</w:t>
      </w:r>
      <w:r>
        <w:rPr>
          <w:rFonts w:ascii="仿宋" w:eastAsia="仿宋" w:hAnsi="仿宋"/>
          <w:color w:val="010101"/>
          <w:sz w:val="32"/>
          <w:szCs w:val="32"/>
        </w:rPr>
        <w:t>万元，其中公务接待费</w:t>
      </w:r>
      <w:r>
        <w:rPr>
          <w:rFonts w:ascii="仿宋" w:eastAsia="仿宋" w:hAnsi="仿宋" w:hint="eastAsia"/>
          <w:color w:val="010101"/>
          <w:sz w:val="32"/>
          <w:szCs w:val="32"/>
        </w:rPr>
        <w:t>7.1</w:t>
      </w:r>
      <w:r>
        <w:rPr>
          <w:rFonts w:ascii="仿宋" w:eastAsia="仿宋" w:hAnsi="仿宋"/>
          <w:color w:val="010101"/>
          <w:sz w:val="32"/>
          <w:szCs w:val="32"/>
        </w:rPr>
        <w:t>万元、公务用车购置及运行维护费</w:t>
      </w:r>
      <w:r>
        <w:rPr>
          <w:rFonts w:ascii="仿宋" w:eastAsia="仿宋" w:hAnsi="仿宋" w:hint="eastAsia"/>
          <w:color w:val="010101"/>
          <w:sz w:val="32"/>
          <w:szCs w:val="32"/>
        </w:rPr>
        <w:t>6.3</w:t>
      </w:r>
      <w:r>
        <w:rPr>
          <w:rFonts w:ascii="仿宋" w:eastAsia="仿宋" w:hAnsi="仿宋"/>
          <w:color w:val="010101"/>
          <w:sz w:val="32"/>
          <w:szCs w:val="32"/>
        </w:rPr>
        <w:t>万元。</w:t>
      </w:r>
    </w:p>
    <w:p w:rsidR="00B86BC2" w:rsidRDefault="00CC4CE4">
      <w:pPr>
        <w:autoSpaceDN w:val="0"/>
        <w:ind w:firstLineChars="200" w:firstLine="640"/>
        <w:jc w:val="left"/>
        <w:rPr>
          <w:rFonts w:ascii="仿宋" w:eastAsia="仿宋" w:hAnsi="仿宋"/>
          <w:color w:val="010101"/>
          <w:sz w:val="32"/>
          <w:szCs w:val="32"/>
        </w:rPr>
      </w:pPr>
      <w:r>
        <w:rPr>
          <w:rFonts w:ascii="仿宋" w:eastAsia="仿宋" w:hAnsi="仿宋"/>
          <w:color w:val="010101"/>
          <w:sz w:val="32"/>
          <w:szCs w:val="32"/>
        </w:rPr>
        <w:t>全年决算支出</w:t>
      </w:r>
      <w:r>
        <w:rPr>
          <w:rFonts w:ascii="仿宋" w:eastAsia="仿宋" w:hAnsi="仿宋"/>
          <w:color w:val="010101"/>
          <w:sz w:val="32"/>
          <w:szCs w:val="32"/>
        </w:rPr>
        <w:t>“</w:t>
      </w:r>
      <w:r>
        <w:rPr>
          <w:rFonts w:ascii="仿宋" w:eastAsia="仿宋" w:hAnsi="仿宋"/>
          <w:color w:val="010101"/>
          <w:sz w:val="32"/>
          <w:szCs w:val="32"/>
        </w:rPr>
        <w:t>三公</w:t>
      </w:r>
      <w:r>
        <w:rPr>
          <w:rFonts w:ascii="仿宋" w:eastAsia="仿宋" w:hAnsi="仿宋"/>
          <w:color w:val="010101"/>
          <w:sz w:val="32"/>
          <w:szCs w:val="32"/>
        </w:rPr>
        <w:t>”</w:t>
      </w:r>
      <w:r>
        <w:rPr>
          <w:rFonts w:ascii="仿宋" w:eastAsia="仿宋" w:hAnsi="仿宋"/>
          <w:color w:val="010101"/>
          <w:sz w:val="32"/>
          <w:szCs w:val="32"/>
        </w:rPr>
        <w:t>经费</w:t>
      </w:r>
      <w:r>
        <w:rPr>
          <w:rFonts w:ascii="仿宋" w:eastAsia="仿宋" w:hAnsi="仿宋"/>
          <w:color w:val="010101"/>
          <w:sz w:val="32"/>
          <w:szCs w:val="32"/>
        </w:rPr>
        <w:t>13.39</w:t>
      </w:r>
      <w:r>
        <w:rPr>
          <w:rFonts w:ascii="仿宋" w:eastAsia="仿宋" w:hAnsi="仿宋"/>
          <w:color w:val="010101"/>
          <w:sz w:val="32"/>
          <w:szCs w:val="32"/>
        </w:rPr>
        <w:t>万元，其中公务接待费</w:t>
      </w:r>
      <w:r>
        <w:rPr>
          <w:rFonts w:ascii="仿宋" w:eastAsia="仿宋" w:hAnsi="仿宋"/>
          <w:color w:val="010101"/>
          <w:sz w:val="32"/>
          <w:szCs w:val="32"/>
        </w:rPr>
        <w:t>7.1</w:t>
      </w:r>
      <w:r>
        <w:rPr>
          <w:rFonts w:ascii="仿宋" w:eastAsia="仿宋" w:hAnsi="仿宋"/>
          <w:color w:val="010101"/>
          <w:sz w:val="32"/>
          <w:szCs w:val="32"/>
        </w:rPr>
        <w:t>万元、公务用车购置及运行维护费</w:t>
      </w:r>
      <w:r>
        <w:rPr>
          <w:rFonts w:ascii="仿宋" w:eastAsia="仿宋" w:hAnsi="仿宋"/>
          <w:color w:val="010101"/>
          <w:sz w:val="32"/>
          <w:szCs w:val="32"/>
        </w:rPr>
        <w:t>6.3</w:t>
      </w:r>
      <w:r>
        <w:rPr>
          <w:rFonts w:ascii="仿宋" w:eastAsia="仿宋" w:hAnsi="仿宋"/>
          <w:color w:val="010101"/>
          <w:sz w:val="32"/>
          <w:szCs w:val="32"/>
        </w:rPr>
        <w:t>万元。较</w:t>
      </w:r>
      <w:r>
        <w:rPr>
          <w:rFonts w:ascii="仿宋" w:eastAsia="仿宋" w:hAnsi="仿宋" w:hint="eastAsia"/>
          <w:color w:val="010101"/>
          <w:sz w:val="32"/>
          <w:szCs w:val="32"/>
        </w:rPr>
        <w:t>上</w:t>
      </w:r>
      <w:r>
        <w:rPr>
          <w:rFonts w:ascii="仿宋" w:eastAsia="仿宋" w:hAnsi="仿宋"/>
          <w:color w:val="010101"/>
          <w:sz w:val="32"/>
          <w:szCs w:val="32"/>
        </w:rPr>
        <w:t>年决算支出</w:t>
      </w:r>
      <w:r>
        <w:rPr>
          <w:rFonts w:ascii="仿宋" w:eastAsia="仿宋" w:hAnsi="仿宋" w:hint="eastAsia"/>
          <w:color w:val="010101"/>
          <w:sz w:val="32"/>
          <w:szCs w:val="32"/>
        </w:rPr>
        <w:t>减少</w:t>
      </w:r>
      <w:r>
        <w:rPr>
          <w:rFonts w:ascii="仿宋" w:eastAsia="仿宋" w:hAnsi="仿宋" w:hint="eastAsia"/>
          <w:color w:val="010101"/>
          <w:sz w:val="32"/>
          <w:szCs w:val="32"/>
        </w:rPr>
        <w:t>0</w:t>
      </w:r>
      <w:r>
        <w:rPr>
          <w:rFonts w:ascii="仿宋" w:eastAsia="仿宋" w:hAnsi="仿宋"/>
          <w:color w:val="010101"/>
          <w:sz w:val="32"/>
          <w:szCs w:val="32"/>
        </w:rPr>
        <w:t>.48</w:t>
      </w:r>
      <w:r>
        <w:rPr>
          <w:rFonts w:ascii="仿宋" w:eastAsia="仿宋" w:hAnsi="仿宋"/>
          <w:color w:val="010101"/>
          <w:sz w:val="32"/>
          <w:szCs w:val="32"/>
        </w:rPr>
        <w:t>万元，</w:t>
      </w:r>
      <w:r>
        <w:rPr>
          <w:rFonts w:ascii="仿宋" w:eastAsia="仿宋" w:hAnsi="仿宋" w:hint="eastAsia"/>
          <w:color w:val="010101"/>
          <w:sz w:val="32"/>
          <w:szCs w:val="32"/>
        </w:rPr>
        <w:t>下降</w:t>
      </w:r>
      <w:r>
        <w:rPr>
          <w:rFonts w:ascii="仿宋" w:eastAsia="仿宋" w:hAnsi="仿宋"/>
          <w:color w:val="010101"/>
          <w:sz w:val="32"/>
          <w:szCs w:val="32"/>
        </w:rPr>
        <w:t>3.73%</w:t>
      </w:r>
      <w:r>
        <w:rPr>
          <w:rFonts w:ascii="仿宋" w:eastAsia="仿宋" w:hAnsi="仿宋"/>
          <w:color w:val="010101"/>
          <w:sz w:val="32"/>
          <w:szCs w:val="32"/>
        </w:rPr>
        <w:t>；较年初预算</w:t>
      </w:r>
      <w:r>
        <w:rPr>
          <w:rFonts w:ascii="仿宋" w:eastAsia="仿宋" w:hAnsi="仿宋" w:hint="eastAsia"/>
          <w:color w:val="010101"/>
          <w:sz w:val="32"/>
          <w:szCs w:val="32"/>
        </w:rPr>
        <w:t>节约</w:t>
      </w:r>
      <w:r>
        <w:rPr>
          <w:rFonts w:ascii="仿宋" w:eastAsia="仿宋" w:hAnsi="仿宋" w:hint="eastAsia"/>
          <w:color w:val="010101"/>
          <w:sz w:val="32"/>
          <w:szCs w:val="32"/>
        </w:rPr>
        <w:t>0.01</w:t>
      </w:r>
      <w:r>
        <w:rPr>
          <w:rFonts w:ascii="仿宋" w:eastAsia="仿宋" w:hAnsi="仿宋"/>
          <w:color w:val="010101"/>
          <w:sz w:val="32"/>
          <w:szCs w:val="32"/>
        </w:rPr>
        <w:t>万元，</w:t>
      </w:r>
      <w:r>
        <w:rPr>
          <w:rFonts w:ascii="仿宋" w:eastAsia="仿宋" w:hAnsi="仿宋" w:hint="eastAsia"/>
          <w:color w:val="010101"/>
          <w:sz w:val="32"/>
          <w:szCs w:val="32"/>
        </w:rPr>
        <w:t>节约</w:t>
      </w:r>
      <w:r>
        <w:rPr>
          <w:rFonts w:ascii="仿宋" w:eastAsia="仿宋" w:hAnsi="仿宋"/>
          <w:color w:val="010101"/>
          <w:sz w:val="32"/>
          <w:szCs w:val="32"/>
        </w:rPr>
        <w:t>比为</w:t>
      </w:r>
      <w:r>
        <w:rPr>
          <w:rFonts w:ascii="仿宋" w:eastAsia="仿宋" w:hAnsi="仿宋" w:hint="eastAsia"/>
          <w:color w:val="010101"/>
          <w:sz w:val="32"/>
          <w:szCs w:val="32"/>
        </w:rPr>
        <w:t>0</w:t>
      </w:r>
      <w:r>
        <w:rPr>
          <w:rFonts w:ascii="仿宋" w:eastAsia="仿宋" w:hAnsi="仿宋"/>
          <w:color w:val="010101"/>
          <w:sz w:val="32"/>
          <w:szCs w:val="32"/>
        </w:rPr>
        <w:t>%</w:t>
      </w:r>
      <w:r>
        <w:rPr>
          <w:rFonts w:ascii="仿宋" w:eastAsia="仿宋" w:hAnsi="仿宋"/>
          <w:color w:val="010101"/>
          <w:sz w:val="32"/>
          <w:szCs w:val="32"/>
        </w:rPr>
        <w:t>，完成年初预算的</w:t>
      </w:r>
      <w:r>
        <w:rPr>
          <w:rFonts w:ascii="仿宋" w:eastAsia="仿宋" w:hAnsi="仿宋" w:hint="eastAsia"/>
          <w:color w:val="010101"/>
          <w:sz w:val="32"/>
          <w:szCs w:val="32"/>
        </w:rPr>
        <w:t>100</w:t>
      </w:r>
      <w:r>
        <w:rPr>
          <w:rFonts w:ascii="仿宋" w:eastAsia="仿宋" w:hAnsi="仿宋"/>
          <w:color w:val="010101"/>
          <w:sz w:val="32"/>
          <w:szCs w:val="32"/>
        </w:rPr>
        <w:t>%</w:t>
      </w:r>
      <w:r>
        <w:rPr>
          <w:rFonts w:ascii="仿宋" w:eastAsia="仿宋" w:hAnsi="仿宋"/>
          <w:color w:val="010101"/>
          <w:sz w:val="32"/>
          <w:szCs w:val="32"/>
        </w:rPr>
        <w:t>。具体情况列表如下：</w:t>
      </w:r>
      <w:r>
        <w:rPr>
          <w:rFonts w:ascii="仿宋" w:eastAsia="仿宋" w:hAnsi="仿宋"/>
          <w:color w:val="010101"/>
          <w:sz w:val="32"/>
          <w:szCs w:val="32"/>
        </w:rPr>
        <w:t xml:space="preserve"> </w:t>
      </w:r>
    </w:p>
    <w:p w:rsidR="00B86BC2" w:rsidRDefault="00CC4CE4">
      <w:pPr>
        <w:autoSpaceDN w:val="0"/>
        <w:ind w:left="5760" w:hangingChars="1800" w:hanging="5760"/>
        <w:jc w:val="left"/>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 xml:space="preserve">                        </w:t>
      </w:r>
      <w:r>
        <w:rPr>
          <w:rFonts w:ascii="仿宋" w:eastAsia="仿宋" w:hAnsi="仿宋"/>
          <w:color w:val="010101"/>
          <w:sz w:val="32"/>
          <w:szCs w:val="32"/>
        </w:rPr>
        <w:t>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418"/>
        <w:gridCol w:w="1417"/>
        <w:gridCol w:w="1418"/>
        <w:gridCol w:w="1559"/>
      </w:tblGrid>
      <w:tr w:rsidR="00B86BC2">
        <w:trPr>
          <w:trHeight w:val="84"/>
        </w:trPr>
        <w:tc>
          <w:tcPr>
            <w:tcW w:w="2376" w:type="dxa"/>
          </w:tcPr>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项目</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年初预算数</w:t>
            </w:r>
          </w:p>
        </w:tc>
        <w:tc>
          <w:tcPr>
            <w:tcW w:w="1417"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年末决算数</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金额差异</w:t>
            </w:r>
          </w:p>
        </w:tc>
        <w:tc>
          <w:tcPr>
            <w:tcW w:w="1559"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超支节约比率</w:t>
            </w:r>
          </w:p>
        </w:tc>
      </w:tr>
      <w:tr w:rsidR="00B86BC2">
        <w:trPr>
          <w:trHeight w:val="84"/>
        </w:trPr>
        <w:tc>
          <w:tcPr>
            <w:tcW w:w="2376" w:type="dxa"/>
          </w:tcPr>
          <w:p w:rsidR="00B86BC2" w:rsidRDefault="00CC4CE4">
            <w:pPr>
              <w:autoSpaceDN w:val="0"/>
              <w:rPr>
                <w:rFonts w:ascii="仿宋" w:eastAsia="仿宋" w:hAnsi="仿宋"/>
                <w:color w:val="010101"/>
                <w:sz w:val="32"/>
                <w:szCs w:val="32"/>
              </w:rPr>
            </w:pPr>
            <w:r>
              <w:rPr>
                <w:rFonts w:ascii="仿宋" w:eastAsia="仿宋" w:hAnsi="仿宋"/>
                <w:color w:val="010101"/>
                <w:sz w:val="32"/>
                <w:szCs w:val="32"/>
              </w:rPr>
              <w:t>公务接待费</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7.1</w:t>
            </w:r>
          </w:p>
        </w:tc>
        <w:tc>
          <w:tcPr>
            <w:tcW w:w="1417" w:type="dxa"/>
          </w:tcPr>
          <w:p w:rsidR="00B86BC2" w:rsidRDefault="00CC4CE4">
            <w:pPr>
              <w:autoSpaceDN w:val="0"/>
              <w:rPr>
                <w:rFonts w:ascii="仿宋" w:eastAsia="仿宋" w:hAnsi="仿宋"/>
                <w:color w:val="010101"/>
                <w:sz w:val="32"/>
                <w:szCs w:val="32"/>
              </w:rPr>
            </w:pPr>
            <w:r>
              <w:rPr>
                <w:rFonts w:ascii="仿宋" w:eastAsia="仿宋" w:hAnsi="仿宋"/>
                <w:color w:val="010101"/>
                <w:sz w:val="32"/>
                <w:szCs w:val="32"/>
              </w:rPr>
              <w:t>7.1</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p>
        </w:tc>
        <w:tc>
          <w:tcPr>
            <w:tcW w:w="1559"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r>
              <w:rPr>
                <w:rFonts w:ascii="仿宋" w:eastAsia="仿宋" w:hAnsi="仿宋"/>
                <w:color w:val="010101"/>
                <w:sz w:val="32"/>
                <w:szCs w:val="32"/>
              </w:rPr>
              <w:t>%</w:t>
            </w:r>
          </w:p>
        </w:tc>
      </w:tr>
      <w:tr w:rsidR="00B86BC2">
        <w:trPr>
          <w:trHeight w:val="1159"/>
        </w:trPr>
        <w:tc>
          <w:tcPr>
            <w:tcW w:w="2376" w:type="dxa"/>
          </w:tcPr>
          <w:p w:rsidR="00B86BC2" w:rsidRDefault="00CC4CE4">
            <w:pPr>
              <w:autoSpaceDN w:val="0"/>
              <w:rPr>
                <w:rFonts w:ascii="仿宋" w:eastAsia="仿宋" w:hAnsi="仿宋"/>
                <w:color w:val="010101"/>
                <w:sz w:val="32"/>
                <w:szCs w:val="32"/>
              </w:rPr>
            </w:pPr>
            <w:r>
              <w:rPr>
                <w:rFonts w:ascii="仿宋" w:eastAsia="仿宋" w:hAnsi="仿宋"/>
                <w:color w:val="010101"/>
                <w:sz w:val="32"/>
                <w:szCs w:val="32"/>
              </w:rPr>
              <w:t>公务用车购置及运行维护费</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6.3</w:t>
            </w:r>
          </w:p>
        </w:tc>
        <w:tc>
          <w:tcPr>
            <w:tcW w:w="1417" w:type="dxa"/>
          </w:tcPr>
          <w:p w:rsidR="00B86BC2" w:rsidRDefault="00CC4CE4">
            <w:pPr>
              <w:autoSpaceDN w:val="0"/>
              <w:rPr>
                <w:rFonts w:ascii="仿宋" w:eastAsia="仿宋" w:hAnsi="仿宋"/>
                <w:color w:val="010101"/>
                <w:sz w:val="32"/>
                <w:szCs w:val="32"/>
              </w:rPr>
            </w:pPr>
            <w:r>
              <w:rPr>
                <w:rFonts w:ascii="仿宋" w:eastAsia="仿宋" w:hAnsi="仿宋"/>
                <w:color w:val="010101"/>
                <w:sz w:val="32"/>
                <w:szCs w:val="32"/>
              </w:rPr>
              <w:t>6.3</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p>
        </w:tc>
        <w:tc>
          <w:tcPr>
            <w:tcW w:w="1559"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r>
              <w:rPr>
                <w:rFonts w:ascii="仿宋" w:eastAsia="仿宋" w:hAnsi="仿宋"/>
                <w:color w:val="010101"/>
                <w:sz w:val="32"/>
                <w:szCs w:val="32"/>
              </w:rPr>
              <w:t>%</w:t>
            </w:r>
          </w:p>
        </w:tc>
      </w:tr>
      <w:tr w:rsidR="00B86BC2">
        <w:trPr>
          <w:trHeight w:val="84"/>
        </w:trPr>
        <w:tc>
          <w:tcPr>
            <w:tcW w:w="2376"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其中：</w:t>
            </w:r>
            <w:r>
              <w:rPr>
                <w:rFonts w:ascii="仿宋" w:eastAsia="仿宋" w:hAnsi="仿宋"/>
                <w:color w:val="010101"/>
                <w:sz w:val="32"/>
                <w:szCs w:val="32"/>
              </w:rPr>
              <w:t>公务用车</w:t>
            </w:r>
            <w:r>
              <w:rPr>
                <w:rFonts w:ascii="仿宋" w:eastAsia="仿宋" w:hAnsi="仿宋" w:hint="eastAsia"/>
                <w:color w:val="010101"/>
                <w:sz w:val="32"/>
                <w:szCs w:val="32"/>
              </w:rPr>
              <w:t>运行维护</w:t>
            </w:r>
            <w:r>
              <w:rPr>
                <w:rFonts w:ascii="仿宋" w:eastAsia="仿宋" w:hAnsi="仿宋"/>
                <w:color w:val="010101"/>
                <w:sz w:val="32"/>
                <w:szCs w:val="32"/>
              </w:rPr>
              <w:t>费</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6.3</w:t>
            </w:r>
          </w:p>
        </w:tc>
        <w:tc>
          <w:tcPr>
            <w:tcW w:w="1417" w:type="dxa"/>
          </w:tcPr>
          <w:p w:rsidR="00B86BC2" w:rsidRDefault="00CC4CE4">
            <w:pPr>
              <w:autoSpaceDN w:val="0"/>
              <w:rPr>
                <w:rFonts w:ascii="仿宋" w:eastAsia="仿宋" w:hAnsi="仿宋"/>
                <w:color w:val="010101"/>
                <w:sz w:val="32"/>
                <w:szCs w:val="32"/>
              </w:rPr>
            </w:pPr>
            <w:r>
              <w:rPr>
                <w:rFonts w:ascii="仿宋" w:eastAsia="仿宋" w:hAnsi="仿宋"/>
                <w:color w:val="010101"/>
                <w:sz w:val="32"/>
                <w:szCs w:val="32"/>
              </w:rPr>
              <w:t>6.3</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p>
        </w:tc>
        <w:tc>
          <w:tcPr>
            <w:tcW w:w="1559"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r>
              <w:rPr>
                <w:rFonts w:ascii="仿宋" w:eastAsia="仿宋" w:hAnsi="仿宋"/>
                <w:color w:val="010101"/>
                <w:sz w:val="32"/>
                <w:szCs w:val="32"/>
              </w:rPr>
              <w:t>%</w:t>
            </w:r>
          </w:p>
        </w:tc>
      </w:tr>
      <w:tr w:rsidR="00B86BC2">
        <w:trPr>
          <w:trHeight w:val="1071"/>
        </w:trPr>
        <w:tc>
          <w:tcPr>
            <w:tcW w:w="2376" w:type="dxa"/>
          </w:tcPr>
          <w:p w:rsidR="00B86BC2" w:rsidRDefault="00CC4CE4">
            <w:pPr>
              <w:autoSpaceDN w:val="0"/>
              <w:rPr>
                <w:rFonts w:ascii="仿宋" w:eastAsia="仿宋" w:hAnsi="仿宋"/>
                <w:color w:val="010101"/>
                <w:sz w:val="32"/>
                <w:szCs w:val="32"/>
              </w:rPr>
            </w:pPr>
            <w:r>
              <w:rPr>
                <w:rFonts w:ascii="仿宋" w:eastAsia="仿宋" w:hAnsi="仿宋"/>
                <w:color w:val="010101"/>
                <w:sz w:val="32"/>
                <w:szCs w:val="32"/>
              </w:rPr>
              <w:t>公务车</w:t>
            </w:r>
            <w:r>
              <w:rPr>
                <w:rFonts w:ascii="仿宋" w:eastAsia="仿宋" w:hAnsi="仿宋" w:hint="eastAsia"/>
                <w:color w:val="010101"/>
                <w:sz w:val="32"/>
                <w:szCs w:val="32"/>
              </w:rPr>
              <w:t>购置</w:t>
            </w:r>
            <w:r>
              <w:rPr>
                <w:rFonts w:ascii="仿宋" w:eastAsia="仿宋" w:hAnsi="仿宋"/>
                <w:color w:val="010101"/>
                <w:sz w:val="32"/>
                <w:szCs w:val="32"/>
              </w:rPr>
              <w:t>费</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p>
        </w:tc>
        <w:tc>
          <w:tcPr>
            <w:tcW w:w="1417"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p>
        </w:tc>
        <w:tc>
          <w:tcPr>
            <w:tcW w:w="1559"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p>
        </w:tc>
      </w:tr>
      <w:tr w:rsidR="00B86BC2">
        <w:trPr>
          <w:trHeight w:val="540"/>
        </w:trPr>
        <w:tc>
          <w:tcPr>
            <w:tcW w:w="2376"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合计</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13.4</w:t>
            </w:r>
          </w:p>
        </w:tc>
        <w:tc>
          <w:tcPr>
            <w:tcW w:w="1417"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1</w:t>
            </w:r>
            <w:r>
              <w:rPr>
                <w:rFonts w:ascii="仿宋" w:eastAsia="仿宋" w:hAnsi="仿宋"/>
                <w:color w:val="010101"/>
                <w:sz w:val="32"/>
                <w:szCs w:val="32"/>
              </w:rPr>
              <w:t>3.39</w:t>
            </w:r>
          </w:p>
        </w:tc>
        <w:tc>
          <w:tcPr>
            <w:tcW w:w="1418"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0.01</w:t>
            </w:r>
          </w:p>
        </w:tc>
        <w:tc>
          <w:tcPr>
            <w:tcW w:w="1559" w:type="dxa"/>
          </w:tcPr>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0</w:t>
            </w:r>
            <w:r>
              <w:rPr>
                <w:rFonts w:ascii="仿宋" w:eastAsia="仿宋" w:hAnsi="仿宋"/>
                <w:color w:val="010101"/>
                <w:sz w:val="32"/>
                <w:szCs w:val="32"/>
              </w:rPr>
              <w:t>%</w:t>
            </w:r>
          </w:p>
        </w:tc>
      </w:tr>
    </w:tbl>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1</w:t>
      </w:r>
      <w:r>
        <w:rPr>
          <w:rFonts w:ascii="仿宋" w:eastAsia="仿宋" w:hAnsi="仿宋"/>
          <w:color w:val="010101"/>
          <w:sz w:val="32"/>
          <w:szCs w:val="32"/>
        </w:rPr>
        <w:t>、公务接待费</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全年国内公务接待共</w:t>
      </w:r>
      <w:r>
        <w:rPr>
          <w:rFonts w:ascii="仿宋" w:eastAsia="仿宋" w:hAnsi="仿宋" w:hint="eastAsia"/>
          <w:color w:val="010101"/>
          <w:sz w:val="32"/>
          <w:szCs w:val="32"/>
        </w:rPr>
        <w:t>160</w:t>
      </w:r>
      <w:r>
        <w:rPr>
          <w:rFonts w:ascii="仿宋" w:eastAsia="仿宋" w:hAnsi="仿宋"/>
          <w:color w:val="010101"/>
          <w:sz w:val="32"/>
          <w:szCs w:val="32"/>
        </w:rPr>
        <w:t>批次，</w:t>
      </w:r>
      <w:r>
        <w:rPr>
          <w:rFonts w:ascii="仿宋" w:eastAsia="仿宋" w:hAnsi="仿宋"/>
          <w:color w:val="010101"/>
          <w:sz w:val="32"/>
          <w:szCs w:val="32"/>
        </w:rPr>
        <w:t>560</w:t>
      </w:r>
      <w:r>
        <w:rPr>
          <w:rFonts w:ascii="仿宋" w:eastAsia="仿宋" w:hAnsi="仿宋"/>
          <w:color w:val="010101"/>
          <w:sz w:val="32"/>
          <w:szCs w:val="32"/>
        </w:rPr>
        <w:t>人次</w:t>
      </w:r>
      <w:r>
        <w:rPr>
          <w:rFonts w:ascii="仿宋" w:eastAsia="仿宋" w:hAnsi="仿宋" w:hint="eastAsia"/>
          <w:color w:val="010101"/>
          <w:sz w:val="32"/>
          <w:szCs w:val="32"/>
        </w:rPr>
        <w:t>，其中有公务接待函</w:t>
      </w:r>
      <w:r>
        <w:rPr>
          <w:rFonts w:ascii="仿宋" w:eastAsia="仿宋" w:hAnsi="仿宋"/>
          <w:color w:val="010101"/>
          <w:sz w:val="32"/>
          <w:szCs w:val="32"/>
        </w:rPr>
        <w:t>接待共</w:t>
      </w:r>
      <w:r>
        <w:rPr>
          <w:rFonts w:ascii="仿宋" w:eastAsia="仿宋" w:hAnsi="仿宋" w:hint="eastAsia"/>
          <w:color w:val="010101"/>
          <w:sz w:val="32"/>
          <w:szCs w:val="32"/>
        </w:rPr>
        <w:t>160</w:t>
      </w:r>
      <w:r>
        <w:rPr>
          <w:rFonts w:ascii="仿宋" w:eastAsia="仿宋" w:hAnsi="仿宋"/>
          <w:color w:val="010101"/>
          <w:sz w:val="32"/>
          <w:szCs w:val="32"/>
        </w:rPr>
        <w:t>批次，</w:t>
      </w:r>
      <w:r>
        <w:rPr>
          <w:rFonts w:ascii="仿宋" w:eastAsia="仿宋" w:hAnsi="仿宋"/>
          <w:color w:val="010101"/>
          <w:sz w:val="32"/>
          <w:szCs w:val="32"/>
        </w:rPr>
        <w:t>560</w:t>
      </w:r>
      <w:r>
        <w:rPr>
          <w:rFonts w:ascii="仿宋" w:eastAsia="仿宋" w:hAnsi="仿宋"/>
          <w:color w:val="010101"/>
          <w:sz w:val="32"/>
          <w:szCs w:val="32"/>
        </w:rPr>
        <w:t>人次</w:t>
      </w:r>
      <w:r>
        <w:rPr>
          <w:rFonts w:ascii="仿宋" w:eastAsia="仿宋" w:hAnsi="仿宋" w:hint="eastAsia"/>
          <w:color w:val="010101"/>
          <w:sz w:val="32"/>
          <w:szCs w:val="32"/>
        </w:rPr>
        <w:t>。</w:t>
      </w:r>
      <w:r>
        <w:rPr>
          <w:rFonts w:ascii="仿宋" w:eastAsia="仿宋" w:hAnsi="仿宋"/>
          <w:color w:val="010101"/>
          <w:sz w:val="32"/>
          <w:szCs w:val="32"/>
        </w:rPr>
        <w:t>全年决算支出公务接待费</w:t>
      </w:r>
      <w:r>
        <w:rPr>
          <w:rFonts w:ascii="仿宋" w:eastAsia="仿宋" w:hAnsi="仿宋"/>
          <w:color w:val="010101"/>
          <w:sz w:val="32"/>
          <w:szCs w:val="32"/>
        </w:rPr>
        <w:t>7.1</w:t>
      </w:r>
      <w:r>
        <w:rPr>
          <w:rFonts w:ascii="仿宋" w:eastAsia="仿宋" w:hAnsi="仿宋"/>
          <w:color w:val="010101"/>
          <w:sz w:val="32"/>
          <w:szCs w:val="32"/>
        </w:rPr>
        <w:t>万元，较年初预算</w:t>
      </w:r>
      <w:r>
        <w:rPr>
          <w:rFonts w:ascii="仿宋" w:eastAsia="仿宋" w:hAnsi="仿宋" w:hint="eastAsia"/>
          <w:color w:val="010101"/>
          <w:sz w:val="32"/>
          <w:szCs w:val="32"/>
        </w:rPr>
        <w:t>一致</w:t>
      </w:r>
      <w:r>
        <w:rPr>
          <w:rFonts w:ascii="仿宋" w:eastAsia="仿宋" w:hAnsi="仿宋"/>
          <w:color w:val="010101"/>
          <w:sz w:val="32"/>
          <w:szCs w:val="32"/>
        </w:rPr>
        <w:t>；较</w:t>
      </w:r>
      <w:r>
        <w:rPr>
          <w:rFonts w:ascii="仿宋" w:eastAsia="仿宋" w:hAnsi="仿宋" w:hint="eastAsia"/>
          <w:color w:val="010101"/>
          <w:sz w:val="32"/>
          <w:szCs w:val="32"/>
        </w:rPr>
        <w:t>上</w:t>
      </w:r>
      <w:r>
        <w:rPr>
          <w:rFonts w:ascii="仿宋" w:eastAsia="仿宋" w:hAnsi="仿宋"/>
          <w:color w:val="010101"/>
          <w:sz w:val="32"/>
          <w:szCs w:val="32"/>
        </w:rPr>
        <w:t>年支出</w:t>
      </w:r>
      <w:r>
        <w:rPr>
          <w:rFonts w:ascii="仿宋" w:eastAsia="仿宋" w:hAnsi="仿宋" w:hint="eastAsia"/>
          <w:color w:val="010101"/>
          <w:sz w:val="32"/>
          <w:szCs w:val="32"/>
        </w:rPr>
        <w:t>节约</w:t>
      </w:r>
      <w:r>
        <w:rPr>
          <w:rFonts w:ascii="仿宋" w:eastAsia="仿宋" w:hAnsi="仿宋" w:hint="eastAsia"/>
          <w:color w:val="010101"/>
          <w:sz w:val="32"/>
          <w:szCs w:val="32"/>
        </w:rPr>
        <w:t>0</w:t>
      </w:r>
      <w:r>
        <w:rPr>
          <w:rFonts w:ascii="仿宋" w:eastAsia="仿宋" w:hAnsi="仿宋"/>
          <w:color w:val="010101"/>
          <w:sz w:val="32"/>
          <w:szCs w:val="32"/>
        </w:rPr>
        <w:t>.14</w:t>
      </w:r>
      <w:r>
        <w:rPr>
          <w:rFonts w:ascii="仿宋" w:eastAsia="仿宋" w:hAnsi="仿宋"/>
          <w:color w:val="010101"/>
          <w:sz w:val="32"/>
          <w:szCs w:val="32"/>
        </w:rPr>
        <w:t>万元，下降比为</w:t>
      </w:r>
      <w:r>
        <w:rPr>
          <w:rFonts w:ascii="仿宋" w:eastAsia="仿宋" w:hAnsi="仿宋"/>
          <w:color w:val="010101"/>
          <w:sz w:val="32"/>
          <w:szCs w:val="32"/>
        </w:rPr>
        <w:t>1.91%</w:t>
      </w:r>
      <w:r>
        <w:rPr>
          <w:rFonts w:ascii="仿宋" w:eastAsia="仿宋" w:hAnsi="仿宋"/>
          <w:color w:val="010101"/>
          <w:sz w:val="32"/>
          <w:szCs w:val="32"/>
        </w:rPr>
        <w:t>。</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2</w:t>
      </w:r>
      <w:r>
        <w:rPr>
          <w:rFonts w:ascii="仿宋" w:eastAsia="仿宋" w:hAnsi="仿宋"/>
          <w:color w:val="010101"/>
          <w:sz w:val="32"/>
          <w:szCs w:val="32"/>
        </w:rPr>
        <w:t>、公务用车购置及运行维护费</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年单位</w:t>
      </w:r>
      <w:r>
        <w:rPr>
          <w:rFonts w:ascii="仿宋" w:eastAsia="仿宋" w:hAnsi="仿宋"/>
          <w:color w:val="010101"/>
          <w:sz w:val="32"/>
          <w:szCs w:val="32"/>
        </w:rPr>
        <w:t>实有车辆</w:t>
      </w:r>
      <w:r>
        <w:rPr>
          <w:rFonts w:ascii="仿宋" w:eastAsia="仿宋" w:hAnsi="仿宋"/>
          <w:color w:val="010101"/>
          <w:sz w:val="32"/>
          <w:szCs w:val="32"/>
        </w:rPr>
        <w:t>2</w:t>
      </w:r>
      <w:r>
        <w:rPr>
          <w:rFonts w:ascii="仿宋" w:eastAsia="仿宋" w:hAnsi="仿宋"/>
          <w:color w:val="010101"/>
          <w:sz w:val="32"/>
          <w:szCs w:val="32"/>
        </w:rPr>
        <w:t>辆，其中公共预算财政拨款开支运行维护费的公务用车保有量为</w:t>
      </w:r>
      <w:r>
        <w:rPr>
          <w:rFonts w:ascii="仿宋" w:eastAsia="仿宋" w:hAnsi="仿宋"/>
          <w:color w:val="010101"/>
          <w:sz w:val="32"/>
          <w:szCs w:val="32"/>
        </w:rPr>
        <w:t>2</w:t>
      </w:r>
      <w:r>
        <w:rPr>
          <w:rFonts w:ascii="仿宋" w:eastAsia="仿宋" w:hAnsi="仿宋"/>
          <w:color w:val="010101"/>
          <w:sz w:val="32"/>
          <w:szCs w:val="32"/>
        </w:rPr>
        <w:t>辆。其中：</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color w:val="010101"/>
          <w:sz w:val="32"/>
          <w:szCs w:val="32"/>
        </w:rPr>
        <w:t>1</w:t>
      </w:r>
      <w:r>
        <w:rPr>
          <w:rFonts w:ascii="仿宋" w:eastAsia="仿宋" w:hAnsi="仿宋"/>
          <w:color w:val="010101"/>
          <w:sz w:val="32"/>
          <w:szCs w:val="32"/>
        </w:rPr>
        <w:t>）公务车运行维护费</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的公务车运行维护费为</w:t>
      </w:r>
      <w:r>
        <w:rPr>
          <w:rFonts w:ascii="仿宋" w:eastAsia="仿宋" w:hAnsi="仿宋"/>
          <w:color w:val="010101"/>
          <w:sz w:val="32"/>
          <w:szCs w:val="32"/>
        </w:rPr>
        <w:t>6.3</w:t>
      </w:r>
      <w:r>
        <w:rPr>
          <w:rFonts w:ascii="仿宋" w:eastAsia="仿宋" w:hAnsi="仿宋"/>
          <w:color w:val="010101"/>
          <w:sz w:val="32"/>
          <w:szCs w:val="32"/>
        </w:rPr>
        <w:t>万元，较年初预算</w:t>
      </w:r>
      <w:r>
        <w:rPr>
          <w:rFonts w:ascii="仿宋" w:eastAsia="仿宋" w:hAnsi="仿宋" w:hint="eastAsia"/>
          <w:color w:val="010101"/>
          <w:sz w:val="32"/>
          <w:szCs w:val="32"/>
        </w:rPr>
        <w:t>一致</w:t>
      </w:r>
      <w:bookmarkStart w:id="0" w:name="_GoBack"/>
      <w:bookmarkEnd w:id="0"/>
      <w:r>
        <w:rPr>
          <w:rFonts w:ascii="仿宋" w:eastAsia="仿宋" w:hAnsi="仿宋"/>
          <w:color w:val="010101"/>
          <w:sz w:val="32"/>
          <w:szCs w:val="32"/>
        </w:rPr>
        <w:t>；平均每台车的运行费用为</w:t>
      </w:r>
      <w:r>
        <w:rPr>
          <w:rFonts w:ascii="仿宋" w:eastAsia="仿宋" w:hAnsi="仿宋"/>
          <w:color w:val="010101"/>
          <w:sz w:val="32"/>
          <w:szCs w:val="32"/>
        </w:rPr>
        <w:t>2.15</w:t>
      </w:r>
      <w:r>
        <w:rPr>
          <w:rFonts w:ascii="仿宋" w:eastAsia="仿宋" w:hAnsi="仿宋"/>
          <w:color w:val="010101"/>
          <w:sz w:val="32"/>
          <w:szCs w:val="32"/>
        </w:rPr>
        <w:t>万元，较</w:t>
      </w:r>
      <w:r>
        <w:rPr>
          <w:rFonts w:ascii="仿宋" w:eastAsia="仿宋" w:hAnsi="仿宋" w:hint="eastAsia"/>
          <w:color w:val="010101"/>
          <w:sz w:val="32"/>
          <w:szCs w:val="32"/>
        </w:rPr>
        <w:t>上</w:t>
      </w:r>
      <w:r>
        <w:rPr>
          <w:rFonts w:ascii="仿宋" w:eastAsia="仿宋" w:hAnsi="仿宋"/>
          <w:color w:val="010101"/>
          <w:sz w:val="32"/>
          <w:szCs w:val="32"/>
        </w:rPr>
        <w:t>年平均每台车运行维护费</w:t>
      </w:r>
      <w:r>
        <w:rPr>
          <w:rFonts w:ascii="仿宋" w:eastAsia="仿宋" w:hAnsi="仿宋" w:hint="eastAsia"/>
          <w:color w:val="010101"/>
          <w:sz w:val="32"/>
          <w:szCs w:val="32"/>
        </w:rPr>
        <w:t>增加</w:t>
      </w:r>
      <w:r>
        <w:rPr>
          <w:rFonts w:ascii="仿宋" w:eastAsia="仿宋" w:hAnsi="仿宋" w:hint="eastAsia"/>
          <w:color w:val="010101"/>
          <w:sz w:val="32"/>
          <w:szCs w:val="32"/>
        </w:rPr>
        <w:t>0</w:t>
      </w:r>
      <w:r>
        <w:rPr>
          <w:rFonts w:ascii="仿宋" w:eastAsia="仿宋" w:hAnsi="仿宋"/>
          <w:color w:val="010101"/>
          <w:sz w:val="32"/>
          <w:szCs w:val="32"/>
        </w:rPr>
        <w:t>.31</w:t>
      </w:r>
      <w:r>
        <w:rPr>
          <w:rFonts w:ascii="仿宋" w:eastAsia="仿宋" w:hAnsi="仿宋"/>
          <w:color w:val="010101"/>
          <w:sz w:val="32"/>
          <w:szCs w:val="32"/>
        </w:rPr>
        <w:t>万元。</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color w:val="010101"/>
          <w:sz w:val="32"/>
          <w:szCs w:val="32"/>
        </w:rPr>
        <w:t>2</w:t>
      </w:r>
      <w:r>
        <w:rPr>
          <w:rFonts w:ascii="仿宋" w:eastAsia="仿宋" w:hAnsi="仿宋"/>
          <w:color w:val="010101"/>
          <w:sz w:val="32"/>
          <w:szCs w:val="32"/>
        </w:rPr>
        <w:t>）公务用车购置费</w:t>
      </w:r>
    </w:p>
    <w:p w:rsidR="00B86BC2" w:rsidRDefault="00CC4CE4">
      <w:pPr>
        <w:autoSpaceDN w:val="0"/>
        <w:ind w:firstLine="645"/>
        <w:rPr>
          <w:rFonts w:ascii="仿宋" w:eastAsia="仿宋" w:hAnsi="仿宋"/>
          <w:color w:val="010101"/>
          <w:sz w:val="32"/>
          <w:szCs w:val="32"/>
        </w:rPr>
      </w:pPr>
      <w:r>
        <w:rPr>
          <w:rFonts w:ascii="仿宋" w:eastAsia="仿宋" w:hAnsi="仿宋" w:hint="eastAsia"/>
          <w:color w:val="010101"/>
          <w:sz w:val="32"/>
          <w:szCs w:val="32"/>
        </w:rPr>
        <w:t>2021</w:t>
      </w:r>
      <w:r>
        <w:rPr>
          <w:rFonts w:ascii="仿宋" w:eastAsia="仿宋" w:hAnsi="仿宋" w:hint="eastAsia"/>
          <w:color w:val="010101"/>
          <w:sz w:val="32"/>
          <w:szCs w:val="32"/>
        </w:rPr>
        <w:t>年</w:t>
      </w:r>
      <w:r>
        <w:rPr>
          <w:rFonts w:ascii="仿宋" w:eastAsia="仿宋" w:hAnsi="仿宋"/>
          <w:color w:val="010101"/>
          <w:sz w:val="32"/>
          <w:szCs w:val="32"/>
        </w:rPr>
        <w:t>新增公务用车</w:t>
      </w:r>
      <w:r>
        <w:rPr>
          <w:rFonts w:ascii="仿宋" w:eastAsia="仿宋" w:hAnsi="仿宋"/>
          <w:color w:val="010101"/>
          <w:sz w:val="32"/>
          <w:szCs w:val="32"/>
        </w:rPr>
        <w:t>0</w:t>
      </w:r>
      <w:r>
        <w:rPr>
          <w:rFonts w:ascii="仿宋" w:eastAsia="仿宋" w:hAnsi="仿宋"/>
          <w:color w:val="010101"/>
          <w:sz w:val="32"/>
          <w:szCs w:val="32"/>
        </w:rPr>
        <w:t>辆。</w:t>
      </w:r>
    </w:p>
    <w:p w:rsidR="00B86BC2" w:rsidRDefault="00CC4CE4">
      <w:pPr>
        <w:autoSpaceDN w:val="0"/>
        <w:ind w:firstLine="645"/>
        <w:rPr>
          <w:rFonts w:ascii="仿宋" w:eastAsia="仿宋" w:hAnsi="仿宋"/>
          <w:color w:val="010101"/>
          <w:sz w:val="32"/>
          <w:szCs w:val="32"/>
        </w:rPr>
      </w:pPr>
      <w:r>
        <w:rPr>
          <w:rFonts w:ascii="仿宋" w:eastAsia="仿宋" w:hAnsi="仿宋" w:hint="eastAsia"/>
          <w:color w:val="010101"/>
          <w:sz w:val="32"/>
          <w:szCs w:val="32"/>
        </w:rPr>
        <w:t>（</w:t>
      </w:r>
      <w:r>
        <w:rPr>
          <w:rFonts w:ascii="仿宋" w:eastAsia="仿宋" w:hAnsi="仿宋" w:hint="eastAsia"/>
          <w:color w:val="010101"/>
          <w:sz w:val="32"/>
          <w:szCs w:val="32"/>
        </w:rPr>
        <w:t>3</w:t>
      </w:r>
      <w:r>
        <w:rPr>
          <w:rFonts w:ascii="仿宋" w:eastAsia="仿宋" w:hAnsi="仿宋" w:hint="eastAsia"/>
          <w:color w:val="010101"/>
          <w:sz w:val="32"/>
          <w:szCs w:val="32"/>
        </w:rPr>
        <w:t>）</w:t>
      </w:r>
      <w:r>
        <w:rPr>
          <w:rFonts w:ascii="仿宋" w:eastAsia="仿宋" w:hAnsi="仿宋" w:hint="eastAsia"/>
          <w:color w:val="010101"/>
          <w:sz w:val="32"/>
          <w:szCs w:val="32"/>
        </w:rPr>
        <w:t>2021</w:t>
      </w:r>
      <w:r>
        <w:rPr>
          <w:rFonts w:ascii="仿宋" w:eastAsia="仿宋" w:hAnsi="仿宋" w:hint="eastAsia"/>
          <w:color w:val="010101"/>
          <w:sz w:val="32"/>
          <w:szCs w:val="32"/>
        </w:rPr>
        <w:t>年公务租车</w:t>
      </w:r>
      <w:r>
        <w:rPr>
          <w:rFonts w:ascii="仿宋" w:eastAsia="仿宋" w:hAnsi="仿宋"/>
          <w:color w:val="010101"/>
          <w:sz w:val="32"/>
          <w:szCs w:val="32"/>
        </w:rPr>
        <w:t>695</w:t>
      </w:r>
      <w:r>
        <w:rPr>
          <w:rFonts w:ascii="仿宋" w:eastAsia="仿宋" w:hAnsi="仿宋" w:hint="eastAsia"/>
          <w:color w:val="010101"/>
          <w:sz w:val="32"/>
          <w:szCs w:val="32"/>
        </w:rPr>
        <w:t>次，金额</w:t>
      </w:r>
      <w:r>
        <w:rPr>
          <w:rFonts w:ascii="仿宋" w:eastAsia="仿宋" w:hAnsi="仿宋"/>
          <w:color w:val="010101"/>
          <w:sz w:val="32"/>
          <w:szCs w:val="32"/>
        </w:rPr>
        <w:t>30.08</w:t>
      </w:r>
      <w:r>
        <w:rPr>
          <w:rFonts w:ascii="仿宋" w:eastAsia="仿宋" w:hAnsi="仿宋" w:hint="eastAsia"/>
          <w:color w:val="010101"/>
          <w:sz w:val="32"/>
          <w:szCs w:val="32"/>
        </w:rPr>
        <w:t>万元，其中到县外省内租车</w:t>
      </w:r>
      <w:r>
        <w:rPr>
          <w:rFonts w:ascii="仿宋" w:eastAsia="仿宋" w:hAnsi="仿宋"/>
          <w:color w:val="010101"/>
          <w:sz w:val="32"/>
          <w:szCs w:val="32"/>
        </w:rPr>
        <w:t>29</w:t>
      </w:r>
      <w:r>
        <w:rPr>
          <w:rFonts w:ascii="仿宋" w:eastAsia="仿宋" w:hAnsi="仿宋" w:hint="eastAsia"/>
          <w:color w:val="010101"/>
          <w:sz w:val="32"/>
          <w:szCs w:val="32"/>
        </w:rPr>
        <w:t>次，金额</w:t>
      </w:r>
      <w:r>
        <w:rPr>
          <w:rFonts w:ascii="仿宋" w:eastAsia="仿宋" w:hAnsi="仿宋"/>
          <w:color w:val="010101"/>
          <w:sz w:val="32"/>
          <w:szCs w:val="32"/>
        </w:rPr>
        <w:t>5.72</w:t>
      </w:r>
      <w:r>
        <w:rPr>
          <w:rFonts w:ascii="仿宋" w:eastAsia="仿宋" w:hAnsi="仿宋" w:hint="eastAsia"/>
          <w:color w:val="010101"/>
          <w:sz w:val="32"/>
          <w:szCs w:val="32"/>
        </w:rPr>
        <w:t>万元。</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三、绩效评价工作情况</w:t>
      </w:r>
      <w:r>
        <w:rPr>
          <w:rFonts w:ascii="仿宋" w:eastAsia="仿宋" w:hAnsi="仿宋"/>
          <w:color w:val="010101"/>
          <w:sz w:val="32"/>
          <w:szCs w:val="32"/>
        </w:rPr>
        <w:t xml:space="preserve"> </w:t>
      </w:r>
    </w:p>
    <w:p w:rsidR="00B86BC2" w:rsidRDefault="00CC4CE4">
      <w:pPr>
        <w:autoSpaceDN w:val="0"/>
        <w:ind w:firstLine="640"/>
        <w:rPr>
          <w:rFonts w:ascii="仿宋" w:eastAsia="仿宋" w:hAnsi="仿宋"/>
          <w:color w:val="010101"/>
          <w:sz w:val="32"/>
          <w:szCs w:val="32"/>
        </w:rPr>
      </w:pPr>
      <w:r>
        <w:rPr>
          <w:rFonts w:ascii="仿宋" w:eastAsia="仿宋" w:hAnsi="仿宋"/>
          <w:color w:val="010101"/>
          <w:sz w:val="32"/>
          <w:szCs w:val="32"/>
        </w:rPr>
        <w:t>根据《</w:t>
      </w:r>
      <w:r>
        <w:rPr>
          <w:rFonts w:ascii="仿宋" w:eastAsia="仿宋" w:hAnsi="仿宋" w:hint="eastAsia"/>
          <w:color w:val="010101"/>
          <w:sz w:val="32"/>
          <w:szCs w:val="32"/>
        </w:rPr>
        <w:t>关于开展</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年度</w:t>
      </w:r>
      <w:r>
        <w:rPr>
          <w:rFonts w:ascii="仿宋" w:eastAsia="仿宋" w:hAnsi="仿宋" w:hint="eastAsia"/>
          <w:color w:val="010101"/>
          <w:sz w:val="32"/>
          <w:szCs w:val="32"/>
        </w:rPr>
        <w:t>各预算单位部门整体支出绩效自评价工作的通知</w:t>
      </w:r>
      <w:r>
        <w:rPr>
          <w:rFonts w:ascii="仿宋" w:eastAsia="仿宋" w:hAnsi="仿宋"/>
          <w:color w:val="010101"/>
          <w:sz w:val="32"/>
          <w:szCs w:val="32"/>
        </w:rPr>
        <w:t>》（</w:t>
      </w:r>
      <w:r>
        <w:rPr>
          <w:rFonts w:ascii="仿宋" w:eastAsia="仿宋" w:hAnsi="仿宋" w:hint="eastAsia"/>
          <w:color w:val="010101"/>
          <w:sz w:val="32"/>
          <w:szCs w:val="32"/>
        </w:rPr>
        <w:t>绥</w:t>
      </w:r>
      <w:r>
        <w:rPr>
          <w:rFonts w:ascii="仿宋" w:eastAsia="仿宋" w:hAnsi="仿宋"/>
          <w:color w:val="010101"/>
          <w:sz w:val="32"/>
          <w:szCs w:val="32"/>
        </w:rPr>
        <w:t>财绩〔</w:t>
      </w:r>
      <w:r w:rsidR="00A01E81">
        <w:rPr>
          <w:rFonts w:ascii="仿宋" w:eastAsia="仿宋" w:hAnsi="仿宋"/>
          <w:color w:val="010101"/>
          <w:sz w:val="32"/>
          <w:szCs w:val="32"/>
        </w:rPr>
        <w:t>20</w:t>
      </w:r>
      <w:r w:rsidR="00A01E81">
        <w:rPr>
          <w:rFonts w:ascii="仿宋" w:eastAsia="仿宋" w:hAnsi="仿宋" w:hint="eastAsia"/>
          <w:color w:val="010101"/>
          <w:sz w:val="32"/>
          <w:szCs w:val="32"/>
        </w:rPr>
        <w:t>21〕</w:t>
      </w:r>
      <w:r>
        <w:rPr>
          <w:rFonts w:ascii="仿宋" w:eastAsia="仿宋" w:hAnsi="仿宋" w:hint="eastAsia"/>
          <w:color w:val="010101"/>
          <w:sz w:val="32"/>
          <w:szCs w:val="32"/>
        </w:rPr>
        <w:t>6</w:t>
      </w:r>
      <w:r>
        <w:rPr>
          <w:rFonts w:ascii="仿宋" w:eastAsia="仿宋" w:hAnsi="仿宋"/>
          <w:color w:val="010101"/>
          <w:sz w:val="32"/>
          <w:szCs w:val="32"/>
        </w:rPr>
        <w:t>号）</w:t>
      </w:r>
      <w:r>
        <w:rPr>
          <w:rFonts w:ascii="仿宋" w:eastAsia="仿宋" w:hAnsi="仿宋" w:hint="eastAsia"/>
          <w:color w:val="010101"/>
          <w:sz w:val="32"/>
          <w:szCs w:val="32"/>
        </w:rPr>
        <w:t>文件</w:t>
      </w:r>
      <w:r>
        <w:rPr>
          <w:rFonts w:ascii="仿宋" w:eastAsia="仿宋" w:hAnsi="仿宋"/>
          <w:color w:val="010101"/>
          <w:sz w:val="32"/>
          <w:szCs w:val="32"/>
        </w:rPr>
        <w:t>，</w:t>
      </w:r>
      <w:r>
        <w:rPr>
          <w:rFonts w:ascii="仿宋" w:eastAsia="仿宋" w:hAnsi="仿宋" w:hint="eastAsia"/>
          <w:color w:val="010101"/>
          <w:sz w:val="32"/>
          <w:szCs w:val="32"/>
        </w:rPr>
        <w:t>我单位</w:t>
      </w:r>
      <w:r>
        <w:rPr>
          <w:rFonts w:ascii="仿宋" w:eastAsia="仿宋" w:hAnsi="仿宋"/>
          <w:color w:val="010101"/>
          <w:sz w:val="32"/>
          <w:szCs w:val="32"/>
        </w:rPr>
        <w:t>成立了绩效评价工作领导小组，制定了《</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年度</w:t>
      </w:r>
      <w:r>
        <w:rPr>
          <w:rFonts w:ascii="仿宋" w:eastAsia="仿宋" w:hAnsi="仿宋"/>
          <w:color w:val="010101"/>
          <w:sz w:val="32"/>
          <w:szCs w:val="32"/>
        </w:rPr>
        <w:t>财政资金绩效自评方案》，并依据方案组织开展绩效评价工作。评价小组采取座谈等方式听取情况，检查基本支出、项目支出有关账目，收集整理支出相关资料，</w:t>
      </w:r>
      <w:r>
        <w:rPr>
          <w:rFonts w:ascii="仿宋" w:eastAsia="仿宋" w:hAnsi="仿宋" w:hint="eastAsia"/>
          <w:color w:val="010101"/>
          <w:sz w:val="32"/>
          <w:szCs w:val="32"/>
        </w:rPr>
        <w:t>对</w:t>
      </w:r>
      <w:r>
        <w:rPr>
          <w:rFonts w:ascii="仿宋" w:eastAsia="仿宋" w:hAnsi="仿宋"/>
          <w:color w:val="010101"/>
          <w:sz w:val="32"/>
          <w:szCs w:val="32"/>
        </w:rPr>
        <w:t>绩效自评材料进行分析，形成评价结论。</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四、部门整体支出绩效情况</w:t>
      </w:r>
      <w:r>
        <w:rPr>
          <w:rFonts w:ascii="仿宋" w:eastAsia="仿宋" w:hAnsi="仿宋"/>
          <w:color w:val="010101"/>
          <w:sz w:val="32"/>
          <w:szCs w:val="32"/>
        </w:rPr>
        <w:t xml:space="preserve"> </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w:t>
      </w:r>
      <w:r>
        <w:rPr>
          <w:rFonts w:ascii="仿宋" w:eastAsia="仿宋" w:hAnsi="仿宋" w:hint="eastAsia"/>
          <w:color w:val="010101"/>
          <w:sz w:val="32"/>
          <w:szCs w:val="32"/>
        </w:rPr>
        <w:t>202</w:t>
      </w:r>
      <w:r>
        <w:rPr>
          <w:rFonts w:ascii="仿宋" w:eastAsia="仿宋" w:hAnsi="仿宋"/>
          <w:color w:val="010101"/>
          <w:sz w:val="32"/>
          <w:szCs w:val="32"/>
        </w:rPr>
        <w:t>0</w:t>
      </w:r>
      <w:r>
        <w:rPr>
          <w:rFonts w:ascii="仿宋" w:eastAsia="仿宋" w:hAnsi="仿宋" w:hint="eastAsia"/>
          <w:color w:val="010101"/>
          <w:sz w:val="32"/>
          <w:szCs w:val="32"/>
        </w:rPr>
        <w:t>年</w:t>
      </w:r>
      <w:r>
        <w:rPr>
          <w:rFonts w:ascii="仿宋" w:eastAsia="仿宋" w:hAnsi="仿宋"/>
          <w:color w:val="010101"/>
          <w:sz w:val="32"/>
          <w:szCs w:val="32"/>
        </w:rPr>
        <w:t>，</w:t>
      </w:r>
      <w:r>
        <w:rPr>
          <w:rFonts w:ascii="仿宋" w:eastAsia="仿宋" w:hAnsi="仿宋" w:hint="eastAsia"/>
          <w:color w:val="010101"/>
          <w:sz w:val="32"/>
          <w:szCs w:val="32"/>
        </w:rPr>
        <w:t>我单位</w:t>
      </w:r>
      <w:r>
        <w:rPr>
          <w:rFonts w:ascii="仿宋" w:eastAsia="仿宋" w:hAnsi="仿宋"/>
          <w:color w:val="010101"/>
          <w:sz w:val="32"/>
          <w:szCs w:val="32"/>
        </w:rPr>
        <w:t>在</w:t>
      </w:r>
      <w:r>
        <w:rPr>
          <w:rFonts w:ascii="仿宋" w:eastAsia="仿宋" w:hAnsi="仿宋" w:hint="eastAsia"/>
          <w:color w:val="010101"/>
          <w:sz w:val="32"/>
          <w:szCs w:val="32"/>
        </w:rPr>
        <w:t>县</w:t>
      </w:r>
      <w:r>
        <w:rPr>
          <w:rFonts w:ascii="仿宋" w:eastAsia="仿宋" w:hAnsi="仿宋"/>
          <w:color w:val="010101"/>
          <w:sz w:val="32"/>
          <w:szCs w:val="32"/>
        </w:rPr>
        <w:t>委、</w:t>
      </w:r>
      <w:r>
        <w:rPr>
          <w:rFonts w:ascii="仿宋" w:eastAsia="仿宋" w:hAnsi="仿宋" w:hint="eastAsia"/>
          <w:color w:val="010101"/>
          <w:sz w:val="32"/>
          <w:szCs w:val="32"/>
        </w:rPr>
        <w:t>县</w:t>
      </w:r>
      <w:r>
        <w:rPr>
          <w:rFonts w:ascii="仿宋" w:eastAsia="仿宋" w:hAnsi="仿宋"/>
          <w:color w:val="010101"/>
          <w:sz w:val="32"/>
          <w:szCs w:val="32"/>
        </w:rPr>
        <w:t>政府</w:t>
      </w:r>
      <w:r>
        <w:rPr>
          <w:rFonts w:ascii="仿宋" w:eastAsia="仿宋" w:hAnsi="仿宋" w:hint="eastAsia"/>
          <w:color w:val="010101"/>
          <w:sz w:val="32"/>
          <w:szCs w:val="32"/>
        </w:rPr>
        <w:t>的</w:t>
      </w:r>
      <w:r>
        <w:rPr>
          <w:rFonts w:ascii="仿宋" w:eastAsia="仿宋" w:hAnsi="仿宋"/>
          <w:color w:val="010101"/>
          <w:sz w:val="32"/>
          <w:szCs w:val="32"/>
        </w:rPr>
        <w:t>领导下，坚持依法行政、执法为民，稳中求进，改革创新，积极作为，突出抓改革强监管促发展，各方面工作稳步推进，根据</w:t>
      </w:r>
      <w:r>
        <w:rPr>
          <w:rFonts w:ascii="仿宋" w:eastAsia="仿宋" w:hAnsi="仿宋" w:hint="eastAsia"/>
          <w:color w:val="010101"/>
          <w:sz w:val="32"/>
          <w:szCs w:val="32"/>
        </w:rPr>
        <w:t>我单位制定的</w:t>
      </w:r>
      <w:r>
        <w:rPr>
          <w:rFonts w:ascii="仿宋" w:eastAsia="仿宋" w:hAnsi="仿宋"/>
          <w:color w:val="010101"/>
          <w:sz w:val="32"/>
          <w:szCs w:val="32"/>
        </w:rPr>
        <w:t>《部门整体支出绩效评价</w:t>
      </w:r>
      <w:r>
        <w:rPr>
          <w:rFonts w:ascii="仿宋" w:eastAsia="仿宋" w:hAnsi="仿宋" w:hint="eastAsia"/>
          <w:color w:val="010101"/>
          <w:sz w:val="32"/>
          <w:szCs w:val="32"/>
        </w:rPr>
        <w:t>自评分值表</w:t>
      </w:r>
      <w:r>
        <w:rPr>
          <w:rFonts w:ascii="仿宋" w:eastAsia="仿宋" w:hAnsi="仿宋"/>
          <w:color w:val="010101"/>
          <w:sz w:val="32"/>
          <w:szCs w:val="32"/>
        </w:rPr>
        <w:t>》评分，得分</w:t>
      </w:r>
      <w:r>
        <w:rPr>
          <w:rFonts w:ascii="仿宋" w:eastAsia="仿宋" w:hAnsi="仿宋"/>
          <w:color w:val="010101"/>
          <w:sz w:val="32"/>
          <w:szCs w:val="32"/>
        </w:rPr>
        <w:t>88</w:t>
      </w:r>
      <w:r>
        <w:rPr>
          <w:rFonts w:ascii="仿宋" w:eastAsia="仿宋" w:hAnsi="仿宋"/>
          <w:color w:val="010101"/>
          <w:sz w:val="32"/>
          <w:szCs w:val="32"/>
        </w:rPr>
        <w:t>分，财政支出绩效为</w:t>
      </w:r>
      <w:r>
        <w:rPr>
          <w:rFonts w:ascii="仿宋" w:eastAsia="仿宋" w:hAnsi="仿宋"/>
          <w:color w:val="010101"/>
          <w:sz w:val="32"/>
          <w:szCs w:val="32"/>
        </w:rPr>
        <w:t>“</w:t>
      </w:r>
      <w:r>
        <w:rPr>
          <w:rFonts w:ascii="仿宋" w:eastAsia="仿宋" w:hAnsi="仿宋" w:hint="eastAsia"/>
          <w:color w:val="010101"/>
          <w:sz w:val="32"/>
          <w:szCs w:val="32"/>
        </w:rPr>
        <w:t>良</w:t>
      </w:r>
      <w:r>
        <w:rPr>
          <w:rFonts w:ascii="仿宋" w:eastAsia="仿宋" w:hAnsi="仿宋"/>
          <w:color w:val="010101"/>
          <w:sz w:val="32"/>
          <w:szCs w:val="32"/>
        </w:rPr>
        <w:t>”</w:t>
      </w:r>
      <w:r>
        <w:rPr>
          <w:rFonts w:ascii="仿宋" w:eastAsia="仿宋" w:hAnsi="仿宋"/>
          <w:color w:val="010101"/>
          <w:sz w:val="32"/>
          <w:szCs w:val="32"/>
        </w:rPr>
        <w:t>。主要绩效如下：</w:t>
      </w:r>
    </w:p>
    <w:p w:rsidR="00B86BC2" w:rsidRDefault="00CC4CE4">
      <w:pPr>
        <w:pStyle w:val="ab"/>
        <w:numPr>
          <w:ilvl w:val="0"/>
          <w:numId w:val="1"/>
        </w:numPr>
        <w:autoSpaceDN w:val="0"/>
        <w:ind w:firstLineChars="0"/>
        <w:rPr>
          <w:rFonts w:ascii="仿宋" w:eastAsia="仿宋" w:hAnsi="仿宋"/>
          <w:color w:val="010101"/>
          <w:sz w:val="32"/>
          <w:szCs w:val="32"/>
        </w:rPr>
      </w:pPr>
      <w:r>
        <w:rPr>
          <w:rFonts w:ascii="仿宋" w:eastAsia="仿宋" w:hAnsi="仿宋" w:hint="eastAsia"/>
          <w:color w:val="010101"/>
          <w:sz w:val="32"/>
          <w:szCs w:val="32"/>
        </w:rPr>
        <w:t>成绩一</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乐安乡</w:t>
      </w:r>
      <w:r>
        <w:rPr>
          <w:rFonts w:ascii="仿宋" w:eastAsia="仿宋" w:hAnsi="仿宋" w:hint="eastAsia"/>
          <w:color w:val="010101"/>
          <w:sz w:val="32"/>
          <w:szCs w:val="32"/>
        </w:rPr>
        <w:t>2020</w:t>
      </w:r>
      <w:r>
        <w:rPr>
          <w:rFonts w:ascii="仿宋" w:eastAsia="仿宋" w:hAnsi="仿宋" w:hint="eastAsia"/>
          <w:color w:val="010101"/>
          <w:sz w:val="32"/>
          <w:szCs w:val="32"/>
        </w:rPr>
        <w:t>年项目绩效目标主要有以下几个：道路硬化、以工代赈、美丽乡村、特色村寨建设、小额基础设施建设、武靖高速项目。所有项目资金已在</w:t>
      </w:r>
      <w:r>
        <w:rPr>
          <w:rFonts w:ascii="仿宋" w:eastAsia="仿宋" w:hAnsi="仿宋" w:hint="eastAsia"/>
          <w:color w:val="010101"/>
          <w:sz w:val="32"/>
          <w:szCs w:val="32"/>
        </w:rPr>
        <w:t>2020</w:t>
      </w:r>
      <w:r>
        <w:rPr>
          <w:rFonts w:ascii="仿宋" w:eastAsia="仿宋" w:hAnsi="仿宋" w:hint="eastAsia"/>
          <w:color w:val="010101"/>
          <w:sz w:val="32"/>
          <w:szCs w:val="32"/>
        </w:rPr>
        <w:t>年全部拨付至各村，项目基本都已完工。</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（二）成绩二</w:t>
      </w:r>
    </w:p>
    <w:p w:rsidR="00B86BC2" w:rsidRDefault="00CC4CE4">
      <w:pPr>
        <w:autoSpaceDN w:val="0"/>
        <w:ind w:firstLine="645"/>
        <w:rPr>
          <w:rFonts w:ascii="仿宋" w:eastAsia="仿宋" w:hAnsi="仿宋"/>
          <w:color w:val="010101"/>
          <w:sz w:val="32"/>
          <w:szCs w:val="32"/>
        </w:rPr>
      </w:pPr>
      <w:r>
        <w:rPr>
          <w:rFonts w:ascii="仿宋" w:eastAsia="仿宋" w:hAnsi="仿宋" w:hint="eastAsia"/>
          <w:color w:val="010101"/>
          <w:sz w:val="32"/>
          <w:szCs w:val="32"/>
        </w:rPr>
        <w:t>我乡</w:t>
      </w:r>
      <w:r>
        <w:rPr>
          <w:rFonts w:ascii="仿宋" w:eastAsia="仿宋" w:hAnsi="仿宋" w:hint="eastAsia"/>
          <w:color w:val="010101"/>
          <w:sz w:val="32"/>
          <w:szCs w:val="32"/>
        </w:rPr>
        <w:t>2020</w:t>
      </w:r>
      <w:r>
        <w:rPr>
          <w:rFonts w:ascii="仿宋" w:eastAsia="仿宋" w:hAnsi="仿宋" w:hint="eastAsia"/>
          <w:color w:val="010101"/>
          <w:sz w:val="32"/>
          <w:szCs w:val="32"/>
        </w:rPr>
        <w:t>年完成税收任务</w:t>
      </w:r>
      <w:r>
        <w:rPr>
          <w:rFonts w:ascii="仿宋" w:eastAsia="仿宋" w:hAnsi="仿宋" w:hint="eastAsia"/>
          <w:color w:val="010101"/>
          <w:sz w:val="32"/>
          <w:szCs w:val="32"/>
        </w:rPr>
        <w:t>103.9</w:t>
      </w:r>
      <w:r>
        <w:rPr>
          <w:rFonts w:ascii="仿宋" w:eastAsia="仿宋" w:hAnsi="仿宋" w:hint="eastAsia"/>
          <w:color w:val="010101"/>
          <w:sz w:val="32"/>
          <w:szCs w:val="32"/>
        </w:rPr>
        <w:t>万元，其中竹木税费</w:t>
      </w:r>
      <w:r>
        <w:rPr>
          <w:rFonts w:ascii="仿宋" w:eastAsia="仿宋" w:hAnsi="仿宋" w:hint="eastAsia"/>
          <w:color w:val="010101"/>
          <w:sz w:val="32"/>
          <w:szCs w:val="32"/>
        </w:rPr>
        <w:t>9.9</w:t>
      </w:r>
      <w:r>
        <w:rPr>
          <w:rFonts w:ascii="仿宋" w:eastAsia="仿宋" w:hAnsi="仿宋" w:hint="eastAsia"/>
          <w:color w:val="010101"/>
          <w:sz w:val="32"/>
          <w:szCs w:val="32"/>
        </w:rPr>
        <w:t>万元，其他税收</w:t>
      </w:r>
      <w:r>
        <w:rPr>
          <w:rFonts w:ascii="仿宋" w:eastAsia="仿宋" w:hAnsi="仿宋" w:hint="eastAsia"/>
          <w:color w:val="010101"/>
          <w:sz w:val="32"/>
          <w:szCs w:val="32"/>
        </w:rPr>
        <w:t>75</w:t>
      </w:r>
      <w:r>
        <w:rPr>
          <w:rFonts w:ascii="仿宋" w:eastAsia="仿宋" w:hAnsi="仿宋" w:hint="eastAsia"/>
          <w:color w:val="010101"/>
          <w:sz w:val="32"/>
          <w:szCs w:val="32"/>
        </w:rPr>
        <w:t>万元，耕地占用税</w:t>
      </w:r>
      <w:r>
        <w:rPr>
          <w:rFonts w:ascii="仿宋" w:eastAsia="仿宋" w:hAnsi="仿宋" w:hint="eastAsia"/>
          <w:color w:val="010101"/>
          <w:sz w:val="32"/>
          <w:szCs w:val="32"/>
        </w:rPr>
        <w:t>2</w:t>
      </w:r>
      <w:r>
        <w:rPr>
          <w:rFonts w:ascii="仿宋" w:eastAsia="仿宋" w:hAnsi="仿宋" w:hint="eastAsia"/>
          <w:color w:val="010101"/>
          <w:sz w:val="32"/>
          <w:szCs w:val="32"/>
        </w:rPr>
        <w:t>万元，社会抚养费</w:t>
      </w:r>
      <w:r>
        <w:rPr>
          <w:rFonts w:ascii="仿宋" w:eastAsia="仿宋" w:hAnsi="仿宋" w:hint="eastAsia"/>
          <w:color w:val="010101"/>
          <w:sz w:val="32"/>
          <w:szCs w:val="32"/>
        </w:rPr>
        <w:t>2</w:t>
      </w:r>
      <w:r>
        <w:rPr>
          <w:rFonts w:ascii="仿宋" w:eastAsia="仿宋" w:hAnsi="仿宋" w:hint="eastAsia"/>
          <w:color w:val="010101"/>
          <w:sz w:val="32"/>
          <w:szCs w:val="32"/>
        </w:rPr>
        <w:t>万元，综合执法罚没收入</w:t>
      </w:r>
      <w:r>
        <w:rPr>
          <w:rFonts w:ascii="仿宋" w:eastAsia="仿宋" w:hAnsi="仿宋" w:hint="eastAsia"/>
          <w:color w:val="010101"/>
          <w:sz w:val="32"/>
          <w:szCs w:val="32"/>
        </w:rPr>
        <w:t>15</w:t>
      </w:r>
      <w:r>
        <w:rPr>
          <w:rFonts w:ascii="仿宋" w:eastAsia="仿宋" w:hAnsi="仿宋" w:hint="eastAsia"/>
          <w:color w:val="010101"/>
          <w:sz w:val="32"/>
          <w:szCs w:val="32"/>
        </w:rPr>
        <w:t>万元。完成了村账的电脑初始化建账工作，村账的记账按时完成；财政运行平稳，财政绩效工作按时上报并公示，财政预决算按时编制并公布，三公经费平稳递减，其他财政工作有序进行。对县产业扶贫资金检查组在我乡的产业扶贫资金检查中查出的问题已全部整改到位。</w:t>
      </w:r>
    </w:p>
    <w:p w:rsidR="00B86BC2" w:rsidRDefault="00CC4CE4">
      <w:pPr>
        <w:autoSpaceDN w:val="0"/>
        <w:ind w:firstLine="645"/>
        <w:rPr>
          <w:rFonts w:ascii="仿宋" w:eastAsia="仿宋" w:hAnsi="仿宋"/>
          <w:color w:val="010101"/>
          <w:sz w:val="32"/>
          <w:szCs w:val="32"/>
        </w:rPr>
      </w:pPr>
      <w:r>
        <w:rPr>
          <w:rFonts w:ascii="仿宋" w:eastAsia="仿宋" w:hAnsi="仿宋"/>
          <w:color w:val="010101"/>
          <w:sz w:val="32"/>
          <w:szCs w:val="32"/>
        </w:rPr>
        <w:t>（三）</w:t>
      </w:r>
      <w:r>
        <w:rPr>
          <w:rFonts w:ascii="仿宋" w:eastAsia="仿宋" w:hAnsi="仿宋" w:hint="eastAsia"/>
          <w:color w:val="010101"/>
          <w:sz w:val="32"/>
          <w:szCs w:val="32"/>
        </w:rPr>
        <w:t>成绩三</w:t>
      </w:r>
    </w:p>
    <w:p w:rsidR="00B86BC2" w:rsidRDefault="00CC4CE4">
      <w:pPr>
        <w:autoSpaceDN w:val="0"/>
        <w:ind w:firstLine="645"/>
        <w:rPr>
          <w:rFonts w:ascii="仿宋" w:eastAsia="仿宋" w:hAnsi="仿宋"/>
          <w:color w:val="010101"/>
          <w:sz w:val="32"/>
          <w:szCs w:val="32"/>
        </w:rPr>
      </w:pPr>
      <w:r>
        <w:rPr>
          <w:rFonts w:ascii="仿宋" w:eastAsia="仿宋" w:hAnsi="仿宋" w:hint="eastAsia"/>
          <w:color w:val="010101"/>
          <w:sz w:val="32"/>
          <w:szCs w:val="32"/>
        </w:rPr>
        <w:t>2020</w:t>
      </w:r>
      <w:r>
        <w:rPr>
          <w:rFonts w:ascii="仿宋" w:eastAsia="仿宋" w:hAnsi="仿宋" w:hint="eastAsia"/>
          <w:color w:val="010101"/>
          <w:sz w:val="32"/>
          <w:szCs w:val="32"/>
        </w:rPr>
        <w:t>年全乡产业扶贫资金共</w:t>
      </w:r>
      <w:r>
        <w:rPr>
          <w:rFonts w:ascii="仿宋" w:eastAsia="仿宋" w:hAnsi="仿宋" w:hint="eastAsia"/>
          <w:color w:val="010101"/>
          <w:sz w:val="32"/>
          <w:szCs w:val="32"/>
        </w:rPr>
        <w:t>250.86</w:t>
      </w:r>
      <w:r>
        <w:rPr>
          <w:rFonts w:ascii="仿宋" w:eastAsia="仿宋" w:hAnsi="仿宋" w:hint="eastAsia"/>
          <w:color w:val="010101"/>
          <w:sz w:val="32"/>
          <w:szCs w:val="32"/>
        </w:rPr>
        <w:t>万，分别为“三边”种植</w:t>
      </w:r>
      <w:r>
        <w:rPr>
          <w:rFonts w:ascii="仿宋" w:eastAsia="仿宋" w:hAnsi="仿宋" w:hint="eastAsia"/>
          <w:color w:val="010101"/>
          <w:sz w:val="32"/>
          <w:szCs w:val="32"/>
        </w:rPr>
        <w:t>30.86</w:t>
      </w:r>
      <w:r>
        <w:rPr>
          <w:rFonts w:ascii="仿宋" w:eastAsia="仿宋" w:hAnsi="仿宋" w:hint="eastAsia"/>
          <w:color w:val="010101"/>
          <w:sz w:val="32"/>
          <w:szCs w:val="32"/>
        </w:rPr>
        <w:t>万，乡自主产业资金</w:t>
      </w:r>
      <w:r>
        <w:rPr>
          <w:rFonts w:ascii="仿宋" w:eastAsia="仿宋" w:hAnsi="仿宋" w:hint="eastAsia"/>
          <w:color w:val="010101"/>
          <w:sz w:val="32"/>
          <w:szCs w:val="32"/>
        </w:rPr>
        <w:t>50</w:t>
      </w:r>
      <w:r>
        <w:rPr>
          <w:rFonts w:ascii="仿宋" w:eastAsia="仿宋" w:hAnsi="仿宋" w:hint="eastAsia"/>
          <w:color w:val="010101"/>
          <w:sz w:val="32"/>
          <w:szCs w:val="32"/>
        </w:rPr>
        <w:t>万，乡重点扶贫产业资金</w:t>
      </w:r>
      <w:r>
        <w:rPr>
          <w:rFonts w:ascii="仿宋" w:eastAsia="仿宋" w:hAnsi="仿宋" w:hint="eastAsia"/>
          <w:color w:val="010101"/>
          <w:sz w:val="32"/>
          <w:szCs w:val="32"/>
        </w:rPr>
        <w:t>50</w:t>
      </w:r>
      <w:r>
        <w:rPr>
          <w:rFonts w:ascii="仿宋" w:eastAsia="仿宋" w:hAnsi="仿宋" w:hint="eastAsia"/>
          <w:color w:val="010101"/>
          <w:sz w:val="32"/>
          <w:szCs w:val="32"/>
        </w:rPr>
        <w:t>万，村级重点扶贫产业资金</w:t>
      </w:r>
      <w:r>
        <w:rPr>
          <w:rFonts w:ascii="仿宋" w:eastAsia="仿宋" w:hAnsi="仿宋" w:hint="eastAsia"/>
          <w:color w:val="010101"/>
          <w:sz w:val="32"/>
          <w:szCs w:val="32"/>
        </w:rPr>
        <w:t>120</w:t>
      </w:r>
      <w:r>
        <w:rPr>
          <w:rFonts w:ascii="仿宋" w:eastAsia="仿宋" w:hAnsi="仿宋" w:hint="eastAsia"/>
          <w:color w:val="010101"/>
          <w:sz w:val="32"/>
          <w:szCs w:val="32"/>
        </w:rPr>
        <w:t>万。（</w:t>
      </w:r>
      <w:r>
        <w:rPr>
          <w:rFonts w:ascii="仿宋" w:eastAsia="仿宋" w:hAnsi="仿宋" w:hint="eastAsia"/>
          <w:color w:val="010101"/>
          <w:sz w:val="32"/>
          <w:szCs w:val="32"/>
        </w:rPr>
        <w:t>1</w:t>
      </w:r>
      <w:r>
        <w:rPr>
          <w:rFonts w:ascii="仿宋" w:eastAsia="仿宋" w:hAnsi="仿宋" w:hint="eastAsia"/>
          <w:color w:val="010101"/>
          <w:sz w:val="32"/>
          <w:szCs w:val="32"/>
        </w:rPr>
        <w:t>）三边种植。经乡、村干部宣传发动，我乡</w:t>
      </w:r>
      <w:r>
        <w:rPr>
          <w:rFonts w:ascii="仿宋" w:eastAsia="仿宋" w:hAnsi="仿宋" w:hint="eastAsia"/>
          <w:color w:val="010101"/>
          <w:sz w:val="32"/>
          <w:szCs w:val="32"/>
        </w:rPr>
        <w:t>2020</w:t>
      </w:r>
      <w:r>
        <w:rPr>
          <w:rFonts w:ascii="仿宋" w:eastAsia="仿宋" w:hAnsi="仿宋" w:hint="eastAsia"/>
          <w:color w:val="010101"/>
          <w:sz w:val="32"/>
          <w:szCs w:val="32"/>
        </w:rPr>
        <w:t>年完成油茶种植</w:t>
      </w:r>
      <w:r>
        <w:rPr>
          <w:rFonts w:ascii="仿宋" w:eastAsia="仿宋" w:hAnsi="仿宋" w:hint="eastAsia"/>
          <w:color w:val="010101"/>
          <w:sz w:val="32"/>
          <w:szCs w:val="32"/>
        </w:rPr>
        <w:t>58845</w:t>
      </w:r>
      <w:r>
        <w:rPr>
          <w:rFonts w:ascii="仿宋" w:eastAsia="仿宋" w:hAnsi="仿宋" w:hint="eastAsia"/>
          <w:color w:val="010101"/>
          <w:sz w:val="32"/>
          <w:szCs w:val="32"/>
        </w:rPr>
        <w:t>株，乡里已全部完成验收。向贫困户发放</w:t>
      </w:r>
      <w:r>
        <w:rPr>
          <w:rFonts w:ascii="仿宋" w:eastAsia="仿宋" w:hAnsi="仿宋" w:hint="eastAsia"/>
          <w:color w:val="010101"/>
          <w:sz w:val="32"/>
          <w:szCs w:val="32"/>
        </w:rPr>
        <w:t>7006</w:t>
      </w:r>
      <w:r>
        <w:rPr>
          <w:rFonts w:ascii="仿宋" w:eastAsia="仿宋" w:hAnsi="仿宋" w:hint="eastAsia"/>
          <w:color w:val="010101"/>
          <w:sz w:val="32"/>
          <w:szCs w:val="32"/>
        </w:rPr>
        <w:t>株黄金贡柚，已全部栽种完成。（</w:t>
      </w:r>
      <w:r>
        <w:rPr>
          <w:rFonts w:ascii="仿宋" w:eastAsia="仿宋" w:hAnsi="仿宋" w:hint="eastAsia"/>
          <w:color w:val="010101"/>
          <w:sz w:val="32"/>
          <w:szCs w:val="32"/>
        </w:rPr>
        <w:t>2</w:t>
      </w:r>
      <w:r>
        <w:rPr>
          <w:rFonts w:ascii="仿宋" w:eastAsia="仿宋" w:hAnsi="仿宋" w:hint="eastAsia"/>
          <w:color w:val="010101"/>
          <w:sz w:val="32"/>
          <w:szCs w:val="32"/>
        </w:rPr>
        <w:t>）乡自主产业。为增强贫困群众的造血功能和内生动力，制定并实施了《乐安铺苗族侗族乡产业精准扶贫实施方案》，对建档立卡贫困户自主发展种养名录中的产业项目的，按既定标准进行奖补扶持，实现稳定增收，提升我乡建档立卡贫困户的脱贫质量。</w:t>
      </w:r>
      <w:r>
        <w:rPr>
          <w:rFonts w:ascii="仿宋" w:eastAsia="仿宋" w:hAnsi="仿宋" w:hint="eastAsia"/>
          <w:color w:val="010101"/>
          <w:sz w:val="32"/>
          <w:szCs w:val="32"/>
        </w:rPr>
        <w:t>2020</w:t>
      </w:r>
      <w:r>
        <w:rPr>
          <w:rFonts w:ascii="仿宋" w:eastAsia="仿宋" w:hAnsi="仿宋" w:hint="eastAsia"/>
          <w:color w:val="010101"/>
          <w:sz w:val="32"/>
          <w:szCs w:val="32"/>
        </w:rPr>
        <w:t>年对贫困户发放产业奖补资金</w:t>
      </w:r>
      <w:r>
        <w:rPr>
          <w:rFonts w:ascii="仿宋" w:eastAsia="仿宋" w:hAnsi="仿宋" w:hint="eastAsia"/>
          <w:color w:val="010101"/>
          <w:sz w:val="32"/>
          <w:szCs w:val="32"/>
        </w:rPr>
        <w:t>38.3772</w:t>
      </w:r>
      <w:r>
        <w:rPr>
          <w:rFonts w:ascii="仿宋" w:eastAsia="仿宋" w:hAnsi="仿宋" w:hint="eastAsia"/>
          <w:color w:val="010101"/>
          <w:sz w:val="32"/>
          <w:szCs w:val="32"/>
        </w:rPr>
        <w:t>万元。（</w:t>
      </w:r>
      <w:r>
        <w:rPr>
          <w:rFonts w:ascii="仿宋" w:eastAsia="仿宋" w:hAnsi="仿宋" w:hint="eastAsia"/>
          <w:color w:val="010101"/>
          <w:sz w:val="32"/>
          <w:szCs w:val="32"/>
        </w:rPr>
        <w:t>3</w:t>
      </w:r>
      <w:r>
        <w:rPr>
          <w:rFonts w:ascii="仿宋" w:eastAsia="仿宋" w:hAnsi="仿宋" w:hint="eastAsia"/>
          <w:color w:val="010101"/>
          <w:sz w:val="32"/>
          <w:szCs w:val="32"/>
        </w:rPr>
        <w:t>）乡重点扶贫产业。在瓦窑村扩大中药材种植基</w:t>
      </w:r>
      <w:r>
        <w:rPr>
          <w:rFonts w:ascii="仿宋" w:eastAsia="仿宋" w:hAnsi="仿宋" w:hint="eastAsia"/>
          <w:color w:val="010101"/>
          <w:sz w:val="32"/>
          <w:szCs w:val="32"/>
        </w:rPr>
        <w:t>地规模</w:t>
      </w:r>
      <w:r>
        <w:rPr>
          <w:rFonts w:ascii="仿宋" w:eastAsia="仿宋" w:hAnsi="仿宋" w:hint="eastAsia"/>
          <w:color w:val="010101"/>
          <w:sz w:val="32"/>
          <w:szCs w:val="32"/>
        </w:rPr>
        <w:t>100</w:t>
      </w:r>
      <w:r>
        <w:rPr>
          <w:rFonts w:ascii="仿宋" w:eastAsia="仿宋" w:hAnsi="仿宋" w:hint="eastAsia"/>
          <w:color w:val="010101"/>
          <w:sz w:val="32"/>
          <w:szCs w:val="32"/>
        </w:rPr>
        <w:t>亩。产业扶贫资金作为股金入股到中药材基地，同股同权，基地与贫困户签订协议，</w:t>
      </w:r>
      <w:r>
        <w:rPr>
          <w:rFonts w:ascii="仿宋" w:eastAsia="仿宋" w:hAnsi="仿宋" w:hint="eastAsia"/>
          <w:color w:val="010101"/>
          <w:sz w:val="32"/>
          <w:szCs w:val="32"/>
        </w:rPr>
        <w:t>5</w:t>
      </w:r>
      <w:r>
        <w:rPr>
          <w:rFonts w:ascii="仿宋" w:eastAsia="仿宋" w:hAnsi="仿宋" w:hint="eastAsia"/>
          <w:color w:val="010101"/>
          <w:sz w:val="32"/>
          <w:szCs w:val="32"/>
        </w:rPr>
        <w:t>年内，每年按产业扶贫资金本金的</w:t>
      </w:r>
      <w:r>
        <w:rPr>
          <w:rFonts w:ascii="仿宋" w:eastAsia="仿宋" w:hAnsi="仿宋" w:hint="eastAsia"/>
          <w:color w:val="010101"/>
          <w:sz w:val="32"/>
          <w:szCs w:val="32"/>
        </w:rPr>
        <w:t>8%</w:t>
      </w:r>
      <w:r>
        <w:rPr>
          <w:rFonts w:ascii="仿宋" w:eastAsia="仿宋" w:hAnsi="仿宋" w:hint="eastAsia"/>
          <w:color w:val="010101"/>
          <w:sz w:val="32"/>
          <w:szCs w:val="32"/>
        </w:rPr>
        <w:t>计算收益，给予贫困户进行分红。（</w:t>
      </w:r>
      <w:r>
        <w:rPr>
          <w:rFonts w:ascii="仿宋" w:eastAsia="仿宋" w:hAnsi="仿宋" w:hint="eastAsia"/>
          <w:color w:val="010101"/>
          <w:sz w:val="32"/>
          <w:szCs w:val="32"/>
        </w:rPr>
        <w:t>4</w:t>
      </w:r>
      <w:r>
        <w:rPr>
          <w:rFonts w:ascii="仿宋" w:eastAsia="仿宋" w:hAnsi="仿宋" w:hint="eastAsia"/>
          <w:color w:val="010101"/>
          <w:sz w:val="32"/>
          <w:szCs w:val="32"/>
        </w:rPr>
        <w:t>）村级重点扶贫产业。文江村完成沃柑种植</w:t>
      </w:r>
      <w:r>
        <w:rPr>
          <w:rFonts w:ascii="仿宋" w:eastAsia="仿宋" w:hAnsi="仿宋" w:hint="eastAsia"/>
          <w:color w:val="010101"/>
          <w:sz w:val="32"/>
          <w:szCs w:val="32"/>
        </w:rPr>
        <w:t>15</w:t>
      </w:r>
      <w:r>
        <w:rPr>
          <w:rFonts w:ascii="仿宋" w:eastAsia="仿宋" w:hAnsi="仿宋" w:hint="eastAsia"/>
          <w:color w:val="010101"/>
          <w:sz w:val="32"/>
          <w:szCs w:val="32"/>
        </w:rPr>
        <w:t>亩，大冻村完成钩藤种植</w:t>
      </w:r>
      <w:r>
        <w:rPr>
          <w:rFonts w:ascii="仿宋" w:eastAsia="仿宋" w:hAnsi="仿宋" w:hint="eastAsia"/>
          <w:color w:val="010101"/>
          <w:sz w:val="32"/>
          <w:szCs w:val="32"/>
        </w:rPr>
        <w:t>50.8</w:t>
      </w:r>
      <w:r>
        <w:rPr>
          <w:rFonts w:ascii="仿宋" w:eastAsia="仿宋" w:hAnsi="仿宋" w:hint="eastAsia"/>
          <w:color w:val="010101"/>
          <w:sz w:val="32"/>
          <w:szCs w:val="32"/>
        </w:rPr>
        <w:t>亩，大团村完成雷公藤种植</w:t>
      </w:r>
      <w:r>
        <w:rPr>
          <w:rFonts w:ascii="仿宋" w:eastAsia="仿宋" w:hAnsi="仿宋" w:hint="eastAsia"/>
          <w:color w:val="010101"/>
          <w:sz w:val="32"/>
          <w:szCs w:val="32"/>
        </w:rPr>
        <w:t>11</w:t>
      </w:r>
      <w:r>
        <w:rPr>
          <w:rFonts w:ascii="仿宋" w:eastAsia="仿宋" w:hAnsi="仿宋" w:hint="eastAsia"/>
          <w:color w:val="010101"/>
          <w:sz w:val="32"/>
          <w:szCs w:val="32"/>
        </w:rPr>
        <w:t>亩，</w:t>
      </w:r>
      <w:r>
        <w:rPr>
          <w:rFonts w:ascii="仿宋" w:eastAsia="仿宋" w:hAnsi="仿宋" w:hint="eastAsia"/>
          <w:color w:val="010101"/>
          <w:sz w:val="32"/>
          <w:szCs w:val="32"/>
        </w:rPr>
        <w:t xml:space="preserve"> </w:t>
      </w:r>
      <w:r>
        <w:rPr>
          <w:rFonts w:ascii="仿宋" w:eastAsia="仿宋" w:hAnsi="仿宋" w:hint="eastAsia"/>
          <w:color w:val="010101"/>
          <w:sz w:val="32"/>
          <w:szCs w:val="32"/>
        </w:rPr>
        <w:t>联丰村完成黄桃种植</w:t>
      </w:r>
      <w:r>
        <w:rPr>
          <w:rFonts w:ascii="仿宋" w:eastAsia="仿宋" w:hAnsi="仿宋" w:hint="eastAsia"/>
          <w:color w:val="010101"/>
          <w:sz w:val="32"/>
          <w:szCs w:val="32"/>
        </w:rPr>
        <w:t>46</w:t>
      </w:r>
      <w:r>
        <w:rPr>
          <w:rFonts w:ascii="仿宋" w:eastAsia="仿宋" w:hAnsi="仿宋" w:hint="eastAsia"/>
          <w:color w:val="010101"/>
          <w:sz w:val="32"/>
          <w:szCs w:val="32"/>
        </w:rPr>
        <w:t>亩，中心村完成钩藤种植</w:t>
      </w:r>
      <w:r>
        <w:rPr>
          <w:rFonts w:ascii="仿宋" w:eastAsia="仿宋" w:hAnsi="仿宋" w:hint="eastAsia"/>
          <w:color w:val="010101"/>
          <w:sz w:val="32"/>
          <w:szCs w:val="32"/>
        </w:rPr>
        <w:t>30</w:t>
      </w:r>
      <w:r>
        <w:rPr>
          <w:rFonts w:ascii="仿宋" w:eastAsia="仿宋" w:hAnsi="仿宋" w:hint="eastAsia"/>
          <w:color w:val="010101"/>
          <w:sz w:val="32"/>
          <w:szCs w:val="32"/>
        </w:rPr>
        <w:t>亩，天堂村完成钩藤种植</w:t>
      </w:r>
      <w:r>
        <w:rPr>
          <w:rFonts w:ascii="仿宋" w:eastAsia="仿宋" w:hAnsi="仿宋" w:hint="eastAsia"/>
          <w:color w:val="010101"/>
          <w:sz w:val="32"/>
          <w:szCs w:val="32"/>
        </w:rPr>
        <w:t>61</w:t>
      </w:r>
      <w:r>
        <w:rPr>
          <w:rFonts w:ascii="仿宋" w:eastAsia="仿宋" w:hAnsi="仿宋" w:hint="eastAsia"/>
          <w:color w:val="010101"/>
          <w:sz w:val="32"/>
          <w:szCs w:val="32"/>
        </w:rPr>
        <w:t>亩，乐安村完成天冬种植</w:t>
      </w:r>
      <w:r>
        <w:rPr>
          <w:rFonts w:ascii="仿宋" w:eastAsia="仿宋" w:hAnsi="仿宋" w:hint="eastAsia"/>
          <w:color w:val="010101"/>
          <w:sz w:val="32"/>
          <w:szCs w:val="32"/>
        </w:rPr>
        <w:t>20</w:t>
      </w:r>
      <w:r>
        <w:rPr>
          <w:rFonts w:ascii="仿宋" w:eastAsia="仿宋" w:hAnsi="仿宋" w:hint="eastAsia"/>
          <w:color w:val="010101"/>
          <w:sz w:val="32"/>
          <w:szCs w:val="32"/>
        </w:rPr>
        <w:t>亩。</w:t>
      </w:r>
    </w:p>
    <w:p w:rsidR="00B86BC2" w:rsidRDefault="00CC4CE4">
      <w:pPr>
        <w:autoSpaceDN w:val="0"/>
        <w:ind w:firstLine="645"/>
        <w:rPr>
          <w:rFonts w:ascii="仿宋" w:eastAsia="仿宋" w:hAnsi="仿宋"/>
          <w:color w:val="010101"/>
          <w:sz w:val="32"/>
          <w:szCs w:val="32"/>
        </w:rPr>
      </w:pPr>
      <w:r>
        <w:rPr>
          <w:rFonts w:ascii="仿宋" w:eastAsia="仿宋" w:hAnsi="仿宋"/>
          <w:color w:val="010101"/>
          <w:sz w:val="32"/>
          <w:szCs w:val="32"/>
        </w:rPr>
        <w:t>（四）</w:t>
      </w:r>
      <w:r>
        <w:rPr>
          <w:rFonts w:ascii="仿宋" w:eastAsia="仿宋" w:hAnsi="仿宋" w:hint="eastAsia"/>
          <w:color w:val="010101"/>
          <w:sz w:val="32"/>
          <w:szCs w:val="32"/>
        </w:rPr>
        <w:t>成绩四</w:t>
      </w:r>
    </w:p>
    <w:p w:rsidR="00B86BC2" w:rsidRDefault="00CC4CE4">
      <w:pPr>
        <w:autoSpaceDN w:val="0"/>
        <w:ind w:firstLine="630"/>
        <w:rPr>
          <w:rFonts w:ascii="仿宋" w:eastAsia="仿宋" w:hAnsi="仿宋"/>
          <w:color w:val="010101"/>
          <w:sz w:val="32"/>
          <w:szCs w:val="32"/>
        </w:rPr>
      </w:pPr>
      <w:r>
        <w:rPr>
          <w:rFonts w:ascii="仿宋" w:eastAsia="仿宋" w:hAnsi="仿宋" w:hint="eastAsia"/>
          <w:color w:val="010101"/>
          <w:sz w:val="32"/>
          <w:szCs w:val="32"/>
        </w:rPr>
        <w:t>美丽乡村建设：（</w:t>
      </w:r>
      <w:r>
        <w:rPr>
          <w:rFonts w:ascii="仿宋" w:eastAsia="仿宋" w:hAnsi="仿宋" w:hint="eastAsia"/>
          <w:color w:val="010101"/>
          <w:sz w:val="32"/>
          <w:szCs w:val="32"/>
        </w:rPr>
        <w:t>1</w:t>
      </w:r>
      <w:r>
        <w:rPr>
          <w:rFonts w:ascii="仿宋" w:eastAsia="仿宋" w:hAnsi="仿宋" w:hint="eastAsia"/>
          <w:color w:val="010101"/>
          <w:sz w:val="32"/>
          <w:szCs w:val="32"/>
        </w:rPr>
        <w:t>）农村小额基础设施建设。全乡</w:t>
      </w:r>
      <w:r>
        <w:rPr>
          <w:rFonts w:ascii="仿宋" w:eastAsia="仿宋" w:hAnsi="仿宋" w:hint="eastAsia"/>
          <w:color w:val="010101"/>
          <w:sz w:val="32"/>
          <w:szCs w:val="32"/>
        </w:rPr>
        <w:t>2020</w:t>
      </w:r>
      <w:r>
        <w:rPr>
          <w:rFonts w:ascii="仿宋" w:eastAsia="仿宋" w:hAnsi="仿宋" w:hint="eastAsia"/>
          <w:color w:val="010101"/>
          <w:sz w:val="32"/>
          <w:szCs w:val="32"/>
        </w:rPr>
        <w:t>年农村小额基础设施建设共计投入资金</w:t>
      </w:r>
      <w:r>
        <w:rPr>
          <w:rFonts w:ascii="仿宋" w:eastAsia="仿宋" w:hAnsi="仿宋" w:hint="eastAsia"/>
          <w:color w:val="010101"/>
          <w:sz w:val="32"/>
          <w:szCs w:val="32"/>
        </w:rPr>
        <w:t>120</w:t>
      </w:r>
      <w:r>
        <w:rPr>
          <w:rFonts w:ascii="仿宋" w:eastAsia="仿宋" w:hAnsi="仿宋" w:hint="eastAsia"/>
          <w:color w:val="010101"/>
          <w:sz w:val="32"/>
          <w:szCs w:val="32"/>
        </w:rPr>
        <w:t>万元，完成道路硬化、桥梁、臭水沟清理</w:t>
      </w:r>
      <w:r>
        <w:rPr>
          <w:rFonts w:ascii="仿宋" w:eastAsia="仿宋" w:hAnsi="仿宋" w:hint="eastAsia"/>
          <w:color w:val="010101"/>
          <w:sz w:val="32"/>
          <w:szCs w:val="32"/>
        </w:rPr>
        <w:t>及硬化等</w:t>
      </w:r>
      <w:r>
        <w:rPr>
          <w:rFonts w:ascii="仿宋" w:eastAsia="仿宋" w:hAnsi="仿宋" w:hint="eastAsia"/>
          <w:color w:val="010101"/>
          <w:sz w:val="32"/>
          <w:szCs w:val="32"/>
        </w:rPr>
        <w:t>10</w:t>
      </w:r>
      <w:r>
        <w:rPr>
          <w:rFonts w:ascii="仿宋" w:eastAsia="仿宋" w:hAnsi="仿宋" w:hint="eastAsia"/>
          <w:color w:val="010101"/>
          <w:sz w:val="32"/>
          <w:szCs w:val="32"/>
        </w:rPr>
        <w:t>个项目。（</w:t>
      </w:r>
      <w:r>
        <w:rPr>
          <w:rFonts w:ascii="仿宋" w:eastAsia="仿宋" w:hAnsi="仿宋" w:hint="eastAsia"/>
          <w:color w:val="010101"/>
          <w:sz w:val="32"/>
          <w:szCs w:val="32"/>
        </w:rPr>
        <w:t>2</w:t>
      </w:r>
      <w:r>
        <w:rPr>
          <w:rFonts w:ascii="仿宋" w:eastAsia="仿宋" w:hAnsi="仿宋" w:hint="eastAsia"/>
          <w:color w:val="010101"/>
          <w:sz w:val="32"/>
          <w:szCs w:val="32"/>
        </w:rPr>
        <w:t>）中心村以工代赈项目。</w:t>
      </w:r>
      <w:r>
        <w:rPr>
          <w:rFonts w:ascii="仿宋" w:eastAsia="仿宋" w:hAnsi="仿宋" w:hint="eastAsia"/>
          <w:color w:val="010101"/>
          <w:sz w:val="32"/>
          <w:szCs w:val="32"/>
        </w:rPr>
        <w:t>2020</w:t>
      </w:r>
      <w:r>
        <w:rPr>
          <w:rFonts w:ascii="仿宋" w:eastAsia="仿宋" w:hAnsi="仿宋" w:hint="eastAsia"/>
          <w:color w:val="010101"/>
          <w:sz w:val="32"/>
          <w:szCs w:val="32"/>
        </w:rPr>
        <w:t>年投入</w:t>
      </w:r>
      <w:r>
        <w:rPr>
          <w:rFonts w:ascii="仿宋" w:eastAsia="仿宋" w:hAnsi="仿宋" w:hint="eastAsia"/>
          <w:color w:val="010101"/>
          <w:sz w:val="32"/>
          <w:szCs w:val="32"/>
        </w:rPr>
        <w:t>380</w:t>
      </w:r>
      <w:r>
        <w:rPr>
          <w:rFonts w:ascii="仿宋" w:eastAsia="仿宋" w:hAnsi="仿宋" w:hint="eastAsia"/>
          <w:color w:val="010101"/>
          <w:sz w:val="32"/>
          <w:szCs w:val="32"/>
        </w:rPr>
        <w:t>万元对乐安铺乡中心村通组道路硬化，主线全长</w:t>
      </w:r>
      <w:r>
        <w:rPr>
          <w:rFonts w:ascii="仿宋" w:eastAsia="仿宋" w:hAnsi="仿宋" w:hint="eastAsia"/>
          <w:color w:val="010101"/>
          <w:sz w:val="32"/>
          <w:szCs w:val="32"/>
        </w:rPr>
        <w:t xml:space="preserve"> 11.00 </w:t>
      </w:r>
      <w:r>
        <w:rPr>
          <w:rFonts w:ascii="仿宋" w:eastAsia="仿宋" w:hAnsi="仿宋" w:hint="eastAsia"/>
          <w:color w:val="010101"/>
          <w:sz w:val="32"/>
          <w:szCs w:val="32"/>
        </w:rPr>
        <w:t>公里，道路采用四级公路标准，路基宽</w:t>
      </w:r>
      <w:r>
        <w:rPr>
          <w:rFonts w:ascii="仿宋" w:eastAsia="仿宋" w:hAnsi="仿宋" w:hint="eastAsia"/>
          <w:color w:val="010101"/>
          <w:sz w:val="32"/>
          <w:szCs w:val="32"/>
        </w:rPr>
        <w:t>2.0/4.5</w:t>
      </w:r>
      <w:r>
        <w:rPr>
          <w:rFonts w:ascii="仿宋" w:eastAsia="仿宋" w:hAnsi="仿宋" w:hint="eastAsia"/>
          <w:color w:val="010101"/>
          <w:sz w:val="32"/>
          <w:szCs w:val="32"/>
        </w:rPr>
        <w:t>米，路面宽</w:t>
      </w:r>
      <w:r>
        <w:rPr>
          <w:rFonts w:ascii="仿宋" w:eastAsia="仿宋" w:hAnsi="仿宋" w:hint="eastAsia"/>
          <w:color w:val="010101"/>
          <w:sz w:val="32"/>
          <w:szCs w:val="32"/>
        </w:rPr>
        <w:t>2.0/4.0</w:t>
      </w:r>
      <w:r>
        <w:rPr>
          <w:rFonts w:ascii="仿宋" w:eastAsia="仿宋" w:hAnsi="仿宋" w:hint="eastAsia"/>
          <w:color w:val="010101"/>
          <w:sz w:val="32"/>
          <w:szCs w:val="32"/>
        </w:rPr>
        <w:t>米，基层厚</w:t>
      </w:r>
      <w:r>
        <w:rPr>
          <w:rFonts w:ascii="仿宋" w:eastAsia="仿宋" w:hAnsi="仿宋" w:hint="eastAsia"/>
          <w:color w:val="010101"/>
          <w:sz w:val="32"/>
          <w:szCs w:val="32"/>
        </w:rPr>
        <w:t>16cm</w:t>
      </w:r>
      <w:r>
        <w:rPr>
          <w:rFonts w:ascii="仿宋" w:eastAsia="仿宋" w:hAnsi="仿宋" w:hint="eastAsia"/>
          <w:color w:val="010101"/>
          <w:sz w:val="32"/>
          <w:szCs w:val="32"/>
        </w:rPr>
        <w:t>，水泥混凝土路面厚</w:t>
      </w:r>
      <w:r>
        <w:rPr>
          <w:rFonts w:ascii="仿宋" w:eastAsia="仿宋" w:hAnsi="仿宋" w:hint="eastAsia"/>
          <w:color w:val="010101"/>
          <w:sz w:val="32"/>
          <w:szCs w:val="32"/>
        </w:rPr>
        <w:t xml:space="preserve">18cm, </w:t>
      </w:r>
      <w:r>
        <w:rPr>
          <w:rFonts w:ascii="仿宋" w:eastAsia="仿宋" w:hAnsi="仿宋" w:hint="eastAsia"/>
          <w:color w:val="010101"/>
          <w:sz w:val="32"/>
          <w:szCs w:val="32"/>
        </w:rPr>
        <w:t>汽车设计荷载为公路Ⅱ级。（</w:t>
      </w:r>
      <w:r>
        <w:rPr>
          <w:rFonts w:ascii="仿宋" w:eastAsia="仿宋" w:hAnsi="仿宋" w:hint="eastAsia"/>
          <w:color w:val="010101"/>
          <w:sz w:val="32"/>
          <w:szCs w:val="32"/>
        </w:rPr>
        <w:t>3</w:t>
      </w:r>
      <w:r>
        <w:rPr>
          <w:rFonts w:ascii="仿宋" w:eastAsia="仿宋" w:hAnsi="仿宋" w:hint="eastAsia"/>
          <w:color w:val="010101"/>
          <w:sz w:val="32"/>
          <w:szCs w:val="32"/>
        </w:rPr>
        <w:t>）瓦窑村移民整村推进项目。</w:t>
      </w:r>
      <w:r>
        <w:rPr>
          <w:rFonts w:ascii="仿宋" w:eastAsia="仿宋" w:hAnsi="仿宋" w:hint="eastAsia"/>
          <w:color w:val="010101"/>
          <w:sz w:val="32"/>
          <w:szCs w:val="32"/>
        </w:rPr>
        <w:t>2020</w:t>
      </w:r>
      <w:r>
        <w:rPr>
          <w:rFonts w:ascii="仿宋" w:eastAsia="仿宋" w:hAnsi="仿宋" w:hint="eastAsia"/>
          <w:color w:val="010101"/>
          <w:sz w:val="32"/>
          <w:szCs w:val="32"/>
        </w:rPr>
        <w:t>年投入</w:t>
      </w:r>
      <w:r>
        <w:rPr>
          <w:rFonts w:ascii="仿宋" w:eastAsia="仿宋" w:hAnsi="仿宋" w:hint="eastAsia"/>
          <w:color w:val="010101"/>
          <w:sz w:val="32"/>
          <w:szCs w:val="32"/>
        </w:rPr>
        <w:t>190</w:t>
      </w:r>
      <w:r>
        <w:rPr>
          <w:rFonts w:ascii="仿宋" w:eastAsia="仿宋" w:hAnsi="仿宋" w:hint="eastAsia"/>
          <w:color w:val="010101"/>
          <w:sz w:val="32"/>
          <w:szCs w:val="32"/>
        </w:rPr>
        <w:t>万元建设重点移民村瓦窑村，增加环卫垃圾箱</w:t>
      </w:r>
      <w:r>
        <w:rPr>
          <w:rFonts w:ascii="仿宋" w:eastAsia="仿宋" w:hAnsi="仿宋" w:hint="eastAsia"/>
          <w:color w:val="010101"/>
          <w:sz w:val="32"/>
          <w:szCs w:val="32"/>
        </w:rPr>
        <w:t>15</w:t>
      </w:r>
      <w:r>
        <w:rPr>
          <w:rFonts w:ascii="仿宋" w:eastAsia="仿宋" w:hAnsi="仿宋" w:hint="eastAsia"/>
          <w:color w:val="010101"/>
          <w:sz w:val="32"/>
          <w:szCs w:val="32"/>
        </w:rPr>
        <w:t>个，文化宣传栏</w:t>
      </w:r>
      <w:r>
        <w:rPr>
          <w:rFonts w:ascii="仿宋" w:eastAsia="仿宋" w:hAnsi="仿宋" w:hint="eastAsia"/>
          <w:color w:val="010101"/>
          <w:sz w:val="32"/>
          <w:szCs w:val="32"/>
        </w:rPr>
        <w:t>2</w:t>
      </w:r>
      <w:r>
        <w:rPr>
          <w:rFonts w:ascii="仿宋" w:eastAsia="仿宋" w:hAnsi="仿宋" w:hint="eastAsia"/>
          <w:color w:val="010101"/>
          <w:sz w:val="32"/>
          <w:szCs w:val="32"/>
        </w:rPr>
        <w:t>块，路灯安装</w:t>
      </w:r>
      <w:r>
        <w:rPr>
          <w:rFonts w:ascii="仿宋" w:eastAsia="仿宋" w:hAnsi="仿宋" w:hint="eastAsia"/>
          <w:color w:val="010101"/>
          <w:sz w:val="32"/>
          <w:szCs w:val="32"/>
        </w:rPr>
        <w:t>57</w:t>
      </w:r>
      <w:r>
        <w:rPr>
          <w:rFonts w:ascii="仿宋" w:eastAsia="仿宋" w:hAnsi="仿宋" w:hint="eastAsia"/>
          <w:color w:val="010101"/>
          <w:sz w:val="32"/>
          <w:szCs w:val="32"/>
        </w:rPr>
        <w:t>盏，开展河道清理、砍毛，硬化道路，发展产业等。</w:t>
      </w:r>
    </w:p>
    <w:p w:rsidR="00B86BC2" w:rsidRDefault="00CC4CE4">
      <w:pPr>
        <w:autoSpaceDN w:val="0"/>
        <w:ind w:firstLine="630"/>
        <w:rPr>
          <w:rFonts w:ascii="仿宋" w:eastAsia="仿宋" w:hAnsi="仿宋"/>
          <w:color w:val="010101"/>
          <w:sz w:val="32"/>
          <w:szCs w:val="32"/>
        </w:rPr>
      </w:pPr>
      <w:r>
        <w:rPr>
          <w:rFonts w:ascii="仿宋" w:eastAsia="仿宋" w:hAnsi="仿宋"/>
          <w:color w:val="010101"/>
          <w:sz w:val="32"/>
          <w:szCs w:val="32"/>
        </w:rPr>
        <w:t>（五）</w:t>
      </w:r>
      <w:r>
        <w:rPr>
          <w:rFonts w:ascii="仿宋" w:eastAsia="仿宋" w:hAnsi="仿宋" w:hint="eastAsia"/>
          <w:color w:val="010101"/>
          <w:sz w:val="32"/>
          <w:szCs w:val="32"/>
        </w:rPr>
        <w:t>成绩五</w:t>
      </w:r>
    </w:p>
    <w:p w:rsidR="00B86BC2" w:rsidRDefault="00CC4CE4">
      <w:pPr>
        <w:autoSpaceDN w:val="0"/>
        <w:rPr>
          <w:rFonts w:ascii="仿宋" w:eastAsia="仿宋" w:hAnsi="仿宋"/>
          <w:color w:val="010101"/>
          <w:sz w:val="32"/>
          <w:szCs w:val="32"/>
        </w:rPr>
      </w:pPr>
      <w:r>
        <w:rPr>
          <w:rFonts w:ascii="仿宋" w:eastAsia="仿宋" w:hAnsi="仿宋" w:hint="eastAsia"/>
          <w:color w:val="010101"/>
          <w:sz w:val="32"/>
          <w:szCs w:val="32"/>
        </w:rPr>
        <w:t>2020</w:t>
      </w:r>
      <w:r>
        <w:rPr>
          <w:rFonts w:ascii="仿宋" w:eastAsia="仿宋" w:hAnsi="仿宋" w:hint="eastAsia"/>
          <w:color w:val="010101"/>
          <w:sz w:val="32"/>
          <w:szCs w:val="32"/>
        </w:rPr>
        <w:t>年我乡纪委处理举报信访案件共</w:t>
      </w:r>
      <w:r>
        <w:rPr>
          <w:rFonts w:ascii="仿宋" w:eastAsia="仿宋" w:hAnsi="仿宋" w:hint="eastAsia"/>
          <w:color w:val="010101"/>
          <w:sz w:val="32"/>
          <w:szCs w:val="32"/>
        </w:rPr>
        <w:t>5</w:t>
      </w:r>
      <w:r>
        <w:rPr>
          <w:rFonts w:ascii="仿宋" w:eastAsia="仿宋" w:hAnsi="仿宋" w:hint="eastAsia"/>
          <w:color w:val="010101"/>
          <w:sz w:val="32"/>
          <w:szCs w:val="32"/>
        </w:rPr>
        <w:t>件。其中县纪委交办案</w:t>
      </w:r>
      <w:r>
        <w:rPr>
          <w:rFonts w:ascii="仿宋" w:eastAsia="仿宋" w:hAnsi="仿宋" w:hint="eastAsia"/>
          <w:color w:val="010101"/>
          <w:sz w:val="32"/>
          <w:szCs w:val="32"/>
        </w:rPr>
        <w:t>件</w:t>
      </w:r>
      <w:r>
        <w:rPr>
          <w:rFonts w:ascii="仿宋" w:eastAsia="仿宋" w:hAnsi="仿宋" w:hint="eastAsia"/>
          <w:color w:val="010101"/>
          <w:sz w:val="32"/>
          <w:szCs w:val="32"/>
        </w:rPr>
        <w:t>3</w:t>
      </w:r>
      <w:r>
        <w:rPr>
          <w:rFonts w:ascii="仿宋" w:eastAsia="仿宋" w:hAnsi="仿宋" w:hint="eastAsia"/>
          <w:color w:val="010101"/>
          <w:sz w:val="32"/>
          <w:szCs w:val="32"/>
        </w:rPr>
        <w:t>件，乡自收件</w:t>
      </w:r>
      <w:r>
        <w:rPr>
          <w:rFonts w:ascii="仿宋" w:eastAsia="仿宋" w:hAnsi="仿宋" w:hint="eastAsia"/>
          <w:color w:val="010101"/>
          <w:sz w:val="32"/>
          <w:szCs w:val="32"/>
        </w:rPr>
        <w:t>2</w:t>
      </w:r>
      <w:r>
        <w:rPr>
          <w:rFonts w:ascii="仿宋" w:eastAsia="仿宋" w:hAnsi="仿宋" w:hint="eastAsia"/>
          <w:color w:val="010101"/>
          <w:sz w:val="32"/>
          <w:szCs w:val="32"/>
        </w:rPr>
        <w:t>件。全年立案</w:t>
      </w:r>
      <w:r>
        <w:rPr>
          <w:rFonts w:ascii="仿宋" w:eastAsia="仿宋" w:hAnsi="仿宋" w:hint="eastAsia"/>
          <w:color w:val="010101"/>
          <w:sz w:val="32"/>
          <w:szCs w:val="32"/>
        </w:rPr>
        <w:t>3</w:t>
      </w:r>
      <w:r>
        <w:rPr>
          <w:rFonts w:ascii="仿宋" w:eastAsia="仿宋" w:hAnsi="仿宋" w:hint="eastAsia"/>
          <w:color w:val="010101"/>
          <w:sz w:val="32"/>
          <w:szCs w:val="32"/>
        </w:rPr>
        <w:t>件，党纪处分</w:t>
      </w:r>
      <w:r>
        <w:rPr>
          <w:rFonts w:ascii="仿宋" w:eastAsia="仿宋" w:hAnsi="仿宋" w:hint="eastAsia"/>
          <w:color w:val="010101"/>
          <w:sz w:val="32"/>
          <w:szCs w:val="32"/>
        </w:rPr>
        <w:t>3</w:t>
      </w:r>
      <w:r>
        <w:rPr>
          <w:rFonts w:ascii="仿宋" w:eastAsia="仿宋" w:hAnsi="仿宋" w:hint="eastAsia"/>
          <w:color w:val="010101"/>
          <w:sz w:val="32"/>
          <w:szCs w:val="32"/>
        </w:rPr>
        <w:t>人，均为扶贫领域腐败和作风问题，追缴违纪资金</w:t>
      </w:r>
      <w:r>
        <w:rPr>
          <w:rFonts w:ascii="仿宋" w:eastAsia="仿宋" w:hAnsi="仿宋" w:hint="eastAsia"/>
          <w:color w:val="010101"/>
          <w:sz w:val="32"/>
          <w:szCs w:val="32"/>
        </w:rPr>
        <w:t>4.797</w:t>
      </w:r>
      <w:r>
        <w:rPr>
          <w:rFonts w:ascii="仿宋" w:eastAsia="仿宋" w:hAnsi="仿宋" w:hint="eastAsia"/>
          <w:color w:val="010101"/>
          <w:sz w:val="32"/>
          <w:szCs w:val="32"/>
        </w:rPr>
        <w:t>万元。开展创建廉洁单位工作以来，乐安铺乡及乡属</w:t>
      </w:r>
      <w:r>
        <w:rPr>
          <w:rFonts w:ascii="仿宋" w:eastAsia="仿宋" w:hAnsi="仿宋" w:hint="eastAsia"/>
          <w:color w:val="010101"/>
          <w:sz w:val="32"/>
          <w:szCs w:val="32"/>
        </w:rPr>
        <w:t>8</w:t>
      </w:r>
      <w:r>
        <w:rPr>
          <w:rFonts w:ascii="仿宋" w:eastAsia="仿宋" w:hAnsi="仿宋" w:hint="eastAsia"/>
          <w:color w:val="010101"/>
          <w:sz w:val="32"/>
          <w:szCs w:val="32"/>
        </w:rPr>
        <w:t>个村全部申报了“廉洁单位”，并将大冻村、中心村定为廉洁单位示范村。召开廉洁单位创建专题会议</w:t>
      </w:r>
      <w:r>
        <w:rPr>
          <w:rFonts w:ascii="仿宋" w:eastAsia="仿宋" w:hAnsi="仿宋" w:hint="eastAsia"/>
          <w:color w:val="010101"/>
          <w:sz w:val="32"/>
          <w:szCs w:val="32"/>
        </w:rPr>
        <w:t>3</w:t>
      </w:r>
      <w:r>
        <w:rPr>
          <w:rFonts w:ascii="仿宋" w:eastAsia="仿宋" w:hAnsi="仿宋" w:hint="eastAsia"/>
          <w:color w:val="010101"/>
          <w:sz w:val="32"/>
          <w:szCs w:val="32"/>
        </w:rPr>
        <w:t>次，更新宣传牌</w:t>
      </w:r>
      <w:r>
        <w:rPr>
          <w:rFonts w:ascii="仿宋" w:eastAsia="仿宋" w:hAnsi="仿宋" w:hint="eastAsia"/>
          <w:color w:val="010101"/>
          <w:sz w:val="32"/>
          <w:szCs w:val="32"/>
        </w:rPr>
        <w:t>22</w:t>
      </w:r>
      <w:r>
        <w:rPr>
          <w:rFonts w:ascii="仿宋" w:eastAsia="仿宋" w:hAnsi="仿宋" w:hint="eastAsia"/>
          <w:color w:val="010101"/>
          <w:sz w:val="32"/>
          <w:szCs w:val="32"/>
        </w:rPr>
        <w:t>块，悬挂横幅</w:t>
      </w:r>
      <w:r>
        <w:rPr>
          <w:rFonts w:ascii="仿宋" w:eastAsia="仿宋" w:hAnsi="仿宋" w:hint="eastAsia"/>
          <w:color w:val="010101"/>
          <w:sz w:val="32"/>
          <w:szCs w:val="32"/>
        </w:rPr>
        <w:t>9</w:t>
      </w:r>
      <w:r>
        <w:rPr>
          <w:rFonts w:ascii="仿宋" w:eastAsia="仿宋" w:hAnsi="仿宋" w:hint="eastAsia"/>
          <w:color w:val="010101"/>
          <w:sz w:val="32"/>
          <w:szCs w:val="32"/>
        </w:rPr>
        <w:t>条，张贴宣传标语</w:t>
      </w:r>
      <w:r>
        <w:rPr>
          <w:rFonts w:ascii="仿宋" w:eastAsia="仿宋" w:hAnsi="仿宋" w:hint="eastAsia"/>
          <w:color w:val="010101"/>
          <w:sz w:val="32"/>
          <w:szCs w:val="32"/>
        </w:rPr>
        <w:t>26</w:t>
      </w:r>
      <w:r>
        <w:rPr>
          <w:rFonts w:ascii="仿宋" w:eastAsia="仿宋" w:hAnsi="仿宋" w:hint="eastAsia"/>
          <w:color w:val="010101"/>
          <w:sz w:val="32"/>
          <w:szCs w:val="32"/>
        </w:rPr>
        <w:t>张，及时对乡政府、各村宣传栏内容进行更新，广泛宣传中国共产党廉洁自律准则、党风廉政建设责任制、村干部行为规范等内容</w:t>
      </w:r>
      <w:r>
        <w:rPr>
          <w:rFonts w:ascii="仿宋" w:eastAsia="仿宋" w:hAnsi="仿宋" w:hint="eastAsia"/>
          <w:color w:val="010101"/>
          <w:sz w:val="32"/>
          <w:szCs w:val="32"/>
        </w:rPr>
        <w:t>,</w:t>
      </w:r>
      <w:r>
        <w:rPr>
          <w:rFonts w:ascii="仿宋" w:eastAsia="仿宋" w:hAnsi="仿宋" w:hint="eastAsia"/>
          <w:color w:val="010101"/>
          <w:sz w:val="32"/>
          <w:szCs w:val="32"/>
        </w:rPr>
        <w:t>增强干部职工的廉洁自律意识。</w:t>
      </w:r>
    </w:p>
    <w:p w:rsidR="00B86BC2" w:rsidRDefault="00CC4CE4">
      <w:pPr>
        <w:autoSpaceDN w:val="0"/>
        <w:rPr>
          <w:rFonts w:ascii="仿宋" w:eastAsia="仿宋" w:hAnsi="仿宋"/>
          <w:color w:val="010101"/>
          <w:sz w:val="32"/>
          <w:szCs w:val="32"/>
        </w:rPr>
      </w:pPr>
      <w:r>
        <w:rPr>
          <w:rFonts w:ascii="仿宋" w:eastAsia="仿宋" w:hAnsi="仿宋"/>
          <w:color w:val="010101"/>
          <w:sz w:val="32"/>
          <w:szCs w:val="32"/>
        </w:rPr>
        <w:t xml:space="preserve">　　五、存在的主要问题</w:t>
      </w:r>
      <w:r>
        <w:rPr>
          <w:rFonts w:ascii="仿宋" w:eastAsia="仿宋" w:hAnsi="仿宋"/>
          <w:color w:val="010101"/>
          <w:sz w:val="32"/>
          <w:szCs w:val="32"/>
        </w:rPr>
        <w:t xml:space="preserve"> </w:t>
      </w:r>
    </w:p>
    <w:p w:rsidR="00B86BC2" w:rsidRDefault="00CC4CE4">
      <w:pPr>
        <w:autoSpaceDN w:val="0"/>
        <w:ind w:firstLine="645"/>
        <w:outlineLvl w:val="0"/>
        <w:rPr>
          <w:rFonts w:ascii="仿宋" w:eastAsia="仿宋" w:hAnsi="仿宋"/>
          <w:color w:val="010101"/>
          <w:sz w:val="32"/>
          <w:szCs w:val="32"/>
        </w:rPr>
      </w:pPr>
      <w:r>
        <w:rPr>
          <w:rFonts w:ascii="仿宋" w:eastAsia="仿宋" w:hAnsi="仿宋"/>
          <w:color w:val="010101"/>
          <w:sz w:val="32"/>
          <w:szCs w:val="32"/>
        </w:rPr>
        <w:t>（一）预算执行</w:t>
      </w:r>
      <w:r>
        <w:rPr>
          <w:rFonts w:ascii="仿宋" w:eastAsia="仿宋" w:hAnsi="仿宋"/>
          <w:color w:val="010101"/>
          <w:sz w:val="32"/>
          <w:szCs w:val="32"/>
        </w:rPr>
        <w:t xml:space="preserve"> </w:t>
      </w:r>
    </w:p>
    <w:p w:rsidR="00B86BC2" w:rsidRDefault="00CC4CE4">
      <w:pPr>
        <w:autoSpaceDN w:val="0"/>
        <w:ind w:firstLine="645"/>
        <w:outlineLvl w:val="0"/>
        <w:rPr>
          <w:rFonts w:ascii="仿宋" w:eastAsia="仿宋" w:hAnsi="仿宋"/>
          <w:color w:val="010101"/>
          <w:sz w:val="32"/>
          <w:szCs w:val="32"/>
        </w:rPr>
      </w:pPr>
      <w:r>
        <w:rPr>
          <w:rFonts w:ascii="仿宋" w:eastAsia="仿宋" w:hAnsi="仿宋" w:hint="eastAsia"/>
          <w:color w:val="010101"/>
          <w:sz w:val="32"/>
          <w:szCs w:val="32"/>
        </w:rPr>
        <w:t>预算编制工作有待细化、预算的合</w:t>
      </w:r>
      <w:r>
        <w:rPr>
          <w:rFonts w:ascii="仿宋" w:eastAsia="仿宋" w:hAnsi="仿宋" w:hint="eastAsia"/>
          <w:color w:val="010101"/>
          <w:sz w:val="32"/>
          <w:szCs w:val="32"/>
        </w:rPr>
        <w:t>理性和执行力度还需加强。行政事业单位部门支出预算的编制一般是上年的</w:t>
      </w:r>
      <w:r>
        <w:rPr>
          <w:rFonts w:ascii="仿宋" w:eastAsia="仿宋" w:hAnsi="仿宋" w:hint="eastAsia"/>
          <w:color w:val="010101"/>
          <w:sz w:val="32"/>
          <w:szCs w:val="32"/>
        </w:rPr>
        <w:t>10</w:t>
      </w:r>
      <w:r>
        <w:rPr>
          <w:rFonts w:ascii="仿宋" w:eastAsia="仿宋" w:hAnsi="仿宋" w:hint="eastAsia"/>
          <w:color w:val="010101"/>
          <w:sz w:val="32"/>
          <w:szCs w:val="32"/>
        </w:rPr>
        <w:t>月份，年度内有人事变动没增加支出预算。“三公经费”中的“公务用车运行费”预算是一年比一年少，而公务车是一年比一年旧，维修费用一年比一年多；油价也在不断调高。</w:t>
      </w:r>
    </w:p>
    <w:p w:rsidR="00B86BC2" w:rsidRDefault="00CC4CE4">
      <w:pPr>
        <w:autoSpaceDN w:val="0"/>
        <w:outlineLvl w:val="0"/>
        <w:rPr>
          <w:rFonts w:ascii="仿宋" w:eastAsia="仿宋" w:hAnsi="仿宋"/>
          <w:color w:val="010101"/>
          <w:sz w:val="32"/>
          <w:szCs w:val="32"/>
        </w:rPr>
      </w:pPr>
      <w:r>
        <w:rPr>
          <w:rFonts w:ascii="仿宋" w:eastAsia="仿宋" w:hAnsi="仿宋"/>
          <w:color w:val="010101"/>
          <w:sz w:val="32"/>
          <w:szCs w:val="32"/>
        </w:rPr>
        <w:t xml:space="preserve">　　　六、改进措施和有关建议</w:t>
      </w:r>
      <w:r>
        <w:rPr>
          <w:rFonts w:ascii="仿宋" w:eastAsia="仿宋" w:hAnsi="仿宋"/>
          <w:color w:val="010101"/>
          <w:sz w:val="32"/>
          <w:szCs w:val="32"/>
        </w:rPr>
        <w:t xml:space="preserve"> </w:t>
      </w:r>
    </w:p>
    <w:p w:rsidR="00B86BC2" w:rsidRDefault="00CC4CE4">
      <w:pPr>
        <w:autoSpaceDN w:val="0"/>
        <w:ind w:firstLine="645"/>
        <w:rPr>
          <w:rFonts w:ascii="仿宋" w:eastAsia="仿宋" w:hAnsi="仿宋"/>
          <w:color w:val="010101"/>
          <w:sz w:val="32"/>
          <w:szCs w:val="32"/>
        </w:rPr>
      </w:pPr>
      <w:r>
        <w:rPr>
          <w:rFonts w:ascii="仿宋" w:eastAsia="仿宋" w:hAnsi="仿宋"/>
          <w:color w:val="010101"/>
          <w:sz w:val="32"/>
          <w:szCs w:val="32"/>
        </w:rPr>
        <w:t>（一）</w:t>
      </w:r>
      <w:r>
        <w:rPr>
          <w:rFonts w:ascii="仿宋" w:eastAsia="仿宋" w:hAnsi="仿宋" w:hint="eastAsia"/>
          <w:color w:val="010101"/>
          <w:sz w:val="32"/>
          <w:szCs w:val="32"/>
        </w:rPr>
        <w:t>建议一</w:t>
      </w:r>
      <w:r>
        <w:rPr>
          <w:rFonts w:ascii="仿宋" w:eastAsia="仿宋" w:hAnsi="仿宋"/>
          <w:color w:val="010101"/>
          <w:sz w:val="32"/>
          <w:szCs w:val="32"/>
        </w:rPr>
        <w:t xml:space="preserve"> </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进一步加强财务管理，经费支出更加规范。</w:t>
      </w:r>
    </w:p>
    <w:p w:rsidR="00B86BC2" w:rsidRDefault="00CC4CE4">
      <w:pPr>
        <w:pStyle w:val="ab"/>
        <w:numPr>
          <w:ilvl w:val="0"/>
          <w:numId w:val="1"/>
        </w:numPr>
        <w:autoSpaceDN w:val="0"/>
        <w:ind w:firstLineChars="0"/>
        <w:rPr>
          <w:rFonts w:ascii="仿宋" w:eastAsia="仿宋" w:hAnsi="仿宋"/>
          <w:color w:val="010101"/>
          <w:sz w:val="32"/>
          <w:szCs w:val="32"/>
        </w:rPr>
      </w:pPr>
      <w:r>
        <w:rPr>
          <w:rFonts w:ascii="仿宋" w:eastAsia="仿宋" w:hAnsi="仿宋" w:hint="eastAsia"/>
          <w:color w:val="010101"/>
          <w:sz w:val="32"/>
          <w:szCs w:val="32"/>
        </w:rPr>
        <w:t>建议二</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加强预算编制管理，科学规划预算编制工作，进一步提高预算编制的科学性、合理性、严谨性和可控性。</w:t>
      </w:r>
    </w:p>
    <w:p w:rsidR="00B86BC2" w:rsidRDefault="00CC4CE4">
      <w:pPr>
        <w:pStyle w:val="ab"/>
        <w:numPr>
          <w:ilvl w:val="0"/>
          <w:numId w:val="1"/>
        </w:numPr>
        <w:autoSpaceDN w:val="0"/>
        <w:ind w:firstLineChars="0"/>
        <w:rPr>
          <w:rFonts w:ascii="仿宋" w:eastAsia="仿宋" w:hAnsi="仿宋"/>
          <w:color w:val="010101"/>
          <w:sz w:val="32"/>
          <w:szCs w:val="32"/>
        </w:rPr>
      </w:pPr>
      <w:r>
        <w:rPr>
          <w:rFonts w:ascii="仿宋" w:eastAsia="仿宋" w:hAnsi="仿宋" w:hint="eastAsia"/>
          <w:color w:val="010101"/>
          <w:sz w:val="32"/>
          <w:szCs w:val="32"/>
        </w:rPr>
        <w:t>建议三</w:t>
      </w:r>
    </w:p>
    <w:p w:rsidR="00B86BC2" w:rsidRDefault="00CC4CE4">
      <w:pPr>
        <w:autoSpaceDN w:val="0"/>
        <w:ind w:firstLineChars="200" w:firstLine="640"/>
        <w:rPr>
          <w:rFonts w:ascii="仿宋" w:eastAsia="仿宋" w:hAnsi="仿宋"/>
          <w:color w:val="010101"/>
          <w:sz w:val="32"/>
          <w:szCs w:val="32"/>
        </w:rPr>
      </w:pPr>
      <w:r>
        <w:rPr>
          <w:rFonts w:ascii="仿宋" w:eastAsia="仿宋" w:hAnsi="仿宋" w:hint="eastAsia"/>
          <w:color w:val="010101"/>
          <w:sz w:val="32"/>
          <w:szCs w:val="32"/>
        </w:rPr>
        <w:t>加强资金使用管理，在费用报账支付时，严格按照预算规定的费用项目和用途进行资金使用审核、</w:t>
      </w:r>
      <w:r>
        <w:rPr>
          <w:rFonts w:ascii="仿宋" w:eastAsia="仿宋" w:hAnsi="仿宋" w:hint="eastAsia"/>
          <w:color w:val="010101"/>
          <w:sz w:val="32"/>
          <w:szCs w:val="32"/>
        </w:rPr>
        <w:t>列报支付、财务核算，杜绝超支现象的发生。</w:t>
      </w:r>
    </w:p>
    <w:p w:rsidR="00B86BC2" w:rsidRDefault="00B86BC2">
      <w:pPr>
        <w:spacing w:line="600" w:lineRule="exact"/>
        <w:rPr>
          <w:rFonts w:eastAsia="仿宋_GB2312"/>
          <w:sz w:val="32"/>
          <w:szCs w:val="32"/>
        </w:rPr>
      </w:pPr>
    </w:p>
    <w:sectPr w:rsidR="00B86BC2" w:rsidSect="00B86BC2">
      <w:footerReference w:type="even" r:id="rId8"/>
      <w:footerReference w:type="default" r:id="rId9"/>
      <w:pgSz w:w="11905" w:h="16837"/>
      <w:pgMar w:top="1418" w:right="1588" w:bottom="1418" w:left="1588" w:header="720" w:footer="1701" w:gutter="0"/>
      <w:pgNumType w:start="1"/>
      <w:cols w:space="720"/>
      <w:docGrid w:type="lines"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CE4" w:rsidRDefault="00CC4CE4" w:rsidP="00B86BC2">
      <w:r>
        <w:separator/>
      </w:r>
    </w:p>
  </w:endnote>
  <w:endnote w:type="continuationSeparator" w:id="0">
    <w:p w:rsidR="00CC4CE4" w:rsidRDefault="00CC4CE4" w:rsidP="00B86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C2" w:rsidRDefault="00B86BC2">
    <w:pPr>
      <w:pStyle w:val="a5"/>
      <w:framePr w:wrap="around" w:vAnchor="text" w:hAnchor="margin" w:xAlign="outside" w:y="1"/>
      <w:rPr>
        <w:rStyle w:val="a8"/>
      </w:rPr>
    </w:pPr>
    <w:r>
      <w:fldChar w:fldCharType="begin"/>
    </w:r>
    <w:r w:rsidR="00CC4CE4">
      <w:rPr>
        <w:rStyle w:val="a8"/>
      </w:rPr>
      <w:instrText xml:space="preserve">PAGE  </w:instrText>
    </w:r>
    <w:r>
      <w:fldChar w:fldCharType="separate"/>
    </w:r>
    <w:r w:rsidR="00CC4CE4">
      <w:rPr>
        <w:rStyle w:val="a8"/>
      </w:rPr>
      <w:t>1</w:t>
    </w:r>
    <w:r>
      <w:fldChar w:fldCharType="end"/>
    </w:r>
  </w:p>
  <w:p w:rsidR="00B86BC2" w:rsidRDefault="00B86BC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C2" w:rsidRDefault="00B86BC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CE4" w:rsidRDefault="00CC4CE4" w:rsidP="00B86BC2">
      <w:r>
        <w:separator/>
      </w:r>
    </w:p>
  </w:footnote>
  <w:footnote w:type="continuationSeparator" w:id="0">
    <w:p w:rsidR="00CC4CE4" w:rsidRDefault="00CC4CE4" w:rsidP="00B86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5420C"/>
    <w:multiLevelType w:val="multilevel"/>
    <w:tmpl w:val="3105420C"/>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RlMDU4YTYzMDE2YzU2MGFmZWIxZGM1Mzk0MTk0ODgifQ=="/>
  </w:docVars>
  <w:rsids>
    <w:rsidRoot w:val="008E2385"/>
    <w:rsid w:val="00053992"/>
    <w:rsid w:val="00086998"/>
    <w:rsid w:val="00086C61"/>
    <w:rsid w:val="000F1D8A"/>
    <w:rsid w:val="00105F25"/>
    <w:rsid w:val="0016077C"/>
    <w:rsid w:val="001A4FFC"/>
    <w:rsid w:val="00225635"/>
    <w:rsid w:val="002721BD"/>
    <w:rsid w:val="00274978"/>
    <w:rsid w:val="00280C96"/>
    <w:rsid w:val="00282565"/>
    <w:rsid w:val="00286F47"/>
    <w:rsid w:val="00294ED6"/>
    <w:rsid w:val="002B358E"/>
    <w:rsid w:val="002C0A4E"/>
    <w:rsid w:val="003D42E7"/>
    <w:rsid w:val="004036A4"/>
    <w:rsid w:val="004047DE"/>
    <w:rsid w:val="00427CA0"/>
    <w:rsid w:val="004435B3"/>
    <w:rsid w:val="00481A32"/>
    <w:rsid w:val="00481C31"/>
    <w:rsid w:val="004866AF"/>
    <w:rsid w:val="00497252"/>
    <w:rsid w:val="0052127E"/>
    <w:rsid w:val="0052367C"/>
    <w:rsid w:val="00544021"/>
    <w:rsid w:val="00546EDB"/>
    <w:rsid w:val="005934B3"/>
    <w:rsid w:val="00593FBA"/>
    <w:rsid w:val="00617142"/>
    <w:rsid w:val="006C337D"/>
    <w:rsid w:val="006E55D0"/>
    <w:rsid w:val="006F1AE3"/>
    <w:rsid w:val="007273FA"/>
    <w:rsid w:val="00774F9F"/>
    <w:rsid w:val="007F3EE3"/>
    <w:rsid w:val="008406C5"/>
    <w:rsid w:val="00847E6E"/>
    <w:rsid w:val="00850F60"/>
    <w:rsid w:val="00852363"/>
    <w:rsid w:val="008A725B"/>
    <w:rsid w:val="008D4D0E"/>
    <w:rsid w:val="008D7356"/>
    <w:rsid w:val="008E2385"/>
    <w:rsid w:val="00920B7C"/>
    <w:rsid w:val="00976D0A"/>
    <w:rsid w:val="00A0051C"/>
    <w:rsid w:val="00A00CF4"/>
    <w:rsid w:val="00A01E81"/>
    <w:rsid w:val="00A03C45"/>
    <w:rsid w:val="00A17749"/>
    <w:rsid w:val="00A30686"/>
    <w:rsid w:val="00AF7279"/>
    <w:rsid w:val="00B24F96"/>
    <w:rsid w:val="00B57098"/>
    <w:rsid w:val="00B86BC2"/>
    <w:rsid w:val="00B96318"/>
    <w:rsid w:val="00BB6F5E"/>
    <w:rsid w:val="00BC29B4"/>
    <w:rsid w:val="00BC457C"/>
    <w:rsid w:val="00BC6498"/>
    <w:rsid w:val="00BC698A"/>
    <w:rsid w:val="00C20960"/>
    <w:rsid w:val="00C26821"/>
    <w:rsid w:val="00C34347"/>
    <w:rsid w:val="00C40052"/>
    <w:rsid w:val="00C47D73"/>
    <w:rsid w:val="00CC4CE4"/>
    <w:rsid w:val="00CE5B7B"/>
    <w:rsid w:val="00CF722D"/>
    <w:rsid w:val="00D50B52"/>
    <w:rsid w:val="00D60451"/>
    <w:rsid w:val="00D620F7"/>
    <w:rsid w:val="00DB64C8"/>
    <w:rsid w:val="00DD11E0"/>
    <w:rsid w:val="00DD19AE"/>
    <w:rsid w:val="00DF00D2"/>
    <w:rsid w:val="00E020F0"/>
    <w:rsid w:val="00E04509"/>
    <w:rsid w:val="00E115BB"/>
    <w:rsid w:val="00E20CBD"/>
    <w:rsid w:val="00ED0982"/>
    <w:rsid w:val="00F02B87"/>
    <w:rsid w:val="00F31AD1"/>
    <w:rsid w:val="00F96D01"/>
    <w:rsid w:val="04175988"/>
    <w:rsid w:val="0A1E73F4"/>
    <w:rsid w:val="19EB429E"/>
    <w:rsid w:val="1F640A7F"/>
    <w:rsid w:val="263F4940"/>
    <w:rsid w:val="373E7AF0"/>
    <w:rsid w:val="3EFC482C"/>
    <w:rsid w:val="50D758CA"/>
    <w:rsid w:val="5DD92D8C"/>
    <w:rsid w:val="7ED72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BC2"/>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qFormat/>
    <w:rsid w:val="00B86BC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B86BC2"/>
    <w:rPr>
      <w:rFonts w:ascii="宋体"/>
      <w:sz w:val="18"/>
      <w:szCs w:val="18"/>
    </w:rPr>
  </w:style>
  <w:style w:type="paragraph" w:styleId="a4">
    <w:name w:val="Date"/>
    <w:basedOn w:val="a"/>
    <w:next w:val="a"/>
    <w:link w:val="Char0"/>
    <w:uiPriority w:val="99"/>
    <w:semiHidden/>
    <w:unhideWhenUsed/>
    <w:qFormat/>
    <w:rsid w:val="00B86BC2"/>
    <w:pPr>
      <w:ind w:leftChars="2500" w:left="100"/>
    </w:pPr>
  </w:style>
  <w:style w:type="paragraph" w:styleId="a5">
    <w:name w:val="footer"/>
    <w:basedOn w:val="a"/>
    <w:link w:val="Char1"/>
    <w:unhideWhenUsed/>
    <w:qFormat/>
    <w:rsid w:val="00B86BC2"/>
    <w:pPr>
      <w:tabs>
        <w:tab w:val="center" w:pos="4153"/>
        <w:tab w:val="right" w:pos="8306"/>
      </w:tabs>
      <w:snapToGrid w:val="0"/>
      <w:jc w:val="left"/>
    </w:pPr>
    <w:rPr>
      <w:sz w:val="18"/>
    </w:rPr>
  </w:style>
  <w:style w:type="paragraph" w:styleId="a6">
    <w:name w:val="header"/>
    <w:basedOn w:val="a"/>
    <w:link w:val="Char2"/>
    <w:uiPriority w:val="99"/>
    <w:semiHidden/>
    <w:unhideWhenUsed/>
    <w:qFormat/>
    <w:rsid w:val="00B86BC2"/>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sid w:val="00B86BC2"/>
    <w:rPr>
      <w:b/>
      <w:bCs/>
    </w:rPr>
  </w:style>
  <w:style w:type="character" w:styleId="a8">
    <w:name w:val="page number"/>
    <w:basedOn w:val="a0"/>
    <w:uiPriority w:val="99"/>
    <w:unhideWhenUsed/>
    <w:qFormat/>
    <w:rsid w:val="00B86BC2"/>
  </w:style>
  <w:style w:type="character" w:styleId="a9">
    <w:name w:val="Emphasis"/>
    <w:basedOn w:val="a0"/>
    <w:uiPriority w:val="20"/>
    <w:qFormat/>
    <w:rsid w:val="00B86BC2"/>
    <w:rPr>
      <w:i/>
      <w:iCs/>
    </w:rPr>
  </w:style>
  <w:style w:type="character" w:styleId="aa">
    <w:name w:val="Hyperlink"/>
    <w:basedOn w:val="a0"/>
    <w:uiPriority w:val="99"/>
    <w:unhideWhenUsed/>
    <w:qFormat/>
    <w:rsid w:val="00B86BC2"/>
    <w:rPr>
      <w:color w:val="0000FF"/>
      <w:u w:val="single"/>
    </w:rPr>
  </w:style>
  <w:style w:type="paragraph" w:styleId="ab">
    <w:name w:val="List Paragraph"/>
    <w:basedOn w:val="a"/>
    <w:uiPriority w:val="34"/>
    <w:qFormat/>
    <w:rsid w:val="00B86BC2"/>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uiPriority w:val="9"/>
    <w:qFormat/>
    <w:rsid w:val="00B86BC2"/>
    <w:rPr>
      <w:rFonts w:ascii="宋体" w:eastAsia="宋体" w:hAnsi="宋体" w:cs="宋体"/>
      <w:b/>
      <w:bCs/>
      <w:kern w:val="0"/>
      <w:sz w:val="36"/>
      <w:szCs w:val="36"/>
    </w:rPr>
  </w:style>
  <w:style w:type="character" w:customStyle="1" w:styleId="Char1">
    <w:name w:val="页脚 Char"/>
    <w:basedOn w:val="a0"/>
    <w:link w:val="a5"/>
    <w:qFormat/>
    <w:rsid w:val="00B86BC2"/>
    <w:rPr>
      <w:rFonts w:ascii="Times New Roman" w:eastAsia="宋体" w:hAnsi="Times New Roman" w:cs="Times New Roman"/>
      <w:sz w:val="18"/>
      <w:szCs w:val="24"/>
    </w:rPr>
  </w:style>
  <w:style w:type="character" w:customStyle="1" w:styleId="Char">
    <w:name w:val="文档结构图 Char"/>
    <w:basedOn w:val="a0"/>
    <w:link w:val="a3"/>
    <w:uiPriority w:val="99"/>
    <w:semiHidden/>
    <w:qFormat/>
    <w:rsid w:val="00B86BC2"/>
    <w:rPr>
      <w:rFonts w:ascii="宋体" w:eastAsia="宋体" w:hAnsi="Times New Roman" w:cs="Times New Roman"/>
      <w:sz w:val="18"/>
      <w:szCs w:val="18"/>
    </w:rPr>
  </w:style>
  <w:style w:type="character" w:customStyle="1" w:styleId="Char2">
    <w:name w:val="页眉 Char"/>
    <w:basedOn w:val="a0"/>
    <w:link w:val="a6"/>
    <w:uiPriority w:val="99"/>
    <w:semiHidden/>
    <w:qFormat/>
    <w:rsid w:val="00B86BC2"/>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B86BC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6B97BE-6B0D-440D-AB85-23F619DE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2022-02-17T02:06:00Z</cp:lastPrinted>
  <dcterms:created xsi:type="dcterms:W3CDTF">2019-03-12T00:45:00Z</dcterms:created>
  <dcterms:modified xsi:type="dcterms:W3CDTF">2022-09-02T10:29:00Z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89D4C25061044A7CB722B3A7C0A1C42A</vt:lpwstr>
  </property>
</Properties>
</file>