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20" w:lineRule="exact"/>
        <w:jc w:val="left"/>
        <w:rPr>
          <w:rFonts w:hint="eastAsia" w:ascii="仿宋" w:hAnsi="仿宋" w:eastAsia="仿宋_GB2312"/>
          <w:sz w:val="30"/>
          <w:szCs w:val="30"/>
          <w:lang w:eastAsia="zh-CN"/>
        </w:rPr>
      </w:pPr>
      <w:r>
        <w:rPr>
          <w:rFonts w:hint="eastAsia" w:ascii="仿宋" w:hAnsi="仿宋"/>
          <w:sz w:val="30"/>
          <w:szCs w:val="30"/>
        </w:rPr>
        <w:t>附件</w:t>
      </w:r>
      <w:r>
        <w:rPr>
          <w:rFonts w:hint="eastAsia" w:ascii="仿宋" w:hAnsi="仿宋"/>
          <w:sz w:val="30"/>
          <w:szCs w:val="30"/>
          <w:lang w:val="en-US" w:eastAsia="zh-CN"/>
        </w:rPr>
        <w:t>1</w:t>
      </w:r>
    </w:p>
    <w:p>
      <w:pPr>
        <w:spacing w:line="660" w:lineRule="exact"/>
        <w:jc w:val="center"/>
        <w:rPr>
          <w:rFonts w:hint="eastAsia" w:ascii="方正小标宋_GBK" w:eastAsia="方正小标宋_GBK" w:cs="方正小标宋_GBK"/>
          <w:bCs/>
          <w:sz w:val="44"/>
          <w:szCs w:val="44"/>
          <w:lang w:bidi="ar-SA"/>
        </w:rPr>
      </w:pPr>
      <w:r>
        <w:rPr>
          <w:rFonts w:hint="eastAsia" w:ascii="方正小标宋_GBK" w:eastAsia="方正小标宋_GBK" w:cs="方正小标宋_GBK"/>
          <w:bCs/>
          <w:sz w:val="44"/>
          <w:szCs w:val="44"/>
          <w:lang w:bidi="ar-SA"/>
        </w:rPr>
        <w:t>绥宁县202</w:t>
      </w:r>
      <w:r>
        <w:rPr>
          <w:rFonts w:hint="eastAsia" w:ascii="方正小标宋_GBK" w:eastAsia="方正小标宋_GBK" w:cs="方正小标宋_GBK"/>
          <w:bCs/>
          <w:sz w:val="44"/>
          <w:szCs w:val="44"/>
          <w:lang w:val="en-US" w:eastAsia="zh-CN" w:bidi="ar-SA"/>
        </w:rPr>
        <w:t>3</w:t>
      </w:r>
      <w:r>
        <w:rPr>
          <w:rFonts w:hint="eastAsia" w:ascii="方正小标宋_GBK" w:eastAsia="方正小标宋_GBK" w:cs="方正小标宋_GBK"/>
          <w:bCs/>
          <w:sz w:val="44"/>
          <w:szCs w:val="44"/>
          <w:lang w:bidi="ar-SA"/>
        </w:rPr>
        <w:t>年公开招聘事业单位工作人员计划与岗位表</w:t>
      </w:r>
    </w:p>
    <w:p>
      <w:pPr>
        <w:spacing w:line="180" w:lineRule="exact"/>
        <w:jc w:val="center"/>
        <w:rPr>
          <w:rFonts w:hint="eastAsia" w:ascii="方正小标宋_GBK" w:eastAsia="方正小标宋_GBK" w:cs="方正小标宋_GBK"/>
          <w:bCs/>
          <w:sz w:val="44"/>
          <w:szCs w:val="44"/>
          <w:lang w:bidi="ar-SA"/>
        </w:rPr>
      </w:pPr>
    </w:p>
    <w:tbl>
      <w:tblPr>
        <w:tblStyle w:val="4"/>
        <w:tblW w:w="15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"/>
        <w:gridCol w:w="1140"/>
        <w:gridCol w:w="1090"/>
        <w:gridCol w:w="510"/>
        <w:gridCol w:w="594"/>
        <w:gridCol w:w="616"/>
        <w:gridCol w:w="430"/>
        <w:gridCol w:w="3430"/>
        <w:gridCol w:w="1160"/>
        <w:gridCol w:w="690"/>
        <w:gridCol w:w="1060"/>
        <w:gridCol w:w="1012"/>
        <w:gridCol w:w="1222"/>
        <w:gridCol w:w="739"/>
        <w:gridCol w:w="536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  <w:tblHeader/>
          <w:jc w:val="center"/>
        </w:trPr>
        <w:tc>
          <w:tcPr>
            <w:tcW w:w="2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  <w:t>主管单位</w:t>
            </w:r>
          </w:p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  <w:t>编制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  <w:t>性质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  <w:t>岗位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  <w:t>代码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  <w:t>招聘计划</w:t>
            </w:r>
          </w:p>
        </w:tc>
        <w:tc>
          <w:tcPr>
            <w:tcW w:w="343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lang w:bidi="ar-SA"/>
              </w:rPr>
              <w:t>岗位所需条件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lang w:bidi="ar-SA"/>
              </w:rPr>
              <w:t>笔试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lang w:bidi="ar-SA"/>
              </w:rPr>
              <w:t>内容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  <w:t>面试方式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lang w:bidi="ar-SA"/>
              </w:rPr>
              <w:t>笔</w:t>
            </w:r>
            <w:r>
              <w:rPr>
                <w:rFonts w:hint="eastAsia" w:ascii="黑体" w:eastAsia="黑体" w:cs="黑体"/>
                <w:color w:val="000000"/>
                <w:sz w:val="24"/>
                <w:lang w:eastAsia="zh-CN" w:bidi="ar-SA"/>
              </w:rPr>
              <w:t>试</w:t>
            </w:r>
            <w:r>
              <w:rPr>
                <w:rFonts w:hint="eastAsia" w:ascii="黑体" w:eastAsia="黑体" w:cs="黑体"/>
                <w:color w:val="000000"/>
                <w:sz w:val="24"/>
                <w:lang w:bidi="ar-SA"/>
              </w:rPr>
              <w:t>与面试占综合成绩比例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lang w:bidi="ar-SA"/>
              </w:rPr>
              <w:t>报名及考试咨询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  <w:t>报名及考试咨询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lang w:bidi="ar-SA"/>
              </w:rPr>
              <w:t>最低服务年限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lang w:bidi="ar-SA"/>
              </w:rPr>
              <w:t>招聘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lang w:bidi="ar-SA"/>
              </w:rPr>
              <w:t>对象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  <w:t>其他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  <w:jc w:val="center"/>
        </w:trPr>
        <w:tc>
          <w:tcPr>
            <w:tcW w:w="2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1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中共绥宁县委办公室</w:t>
            </w:r>
          </w:p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中共绥宁县委办公室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文秘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1.1993年1月1日（含）以后出生；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2.文史哲大类；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和写作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eastAsia="zh-CN" w:bidi="ar-SA"/>
              </w:rPr>
              <w:t>吴倩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17369325383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  <w:jc w:val="center"/>
        </w:trPr>
        <w:tc>
          <w:tcPr>
            <w:tcW w:w="2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1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中共绥宁县委巡察工作领导小组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办公室</w:t>
            </w:r>
          </w:p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绥宁县巡察信息中心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文秘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1.1993年1月1日（含）以后出生；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2.中国语言文学类、新闻传播学类；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3.本科及以上学历，学士及以上学位；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4.中共党员（含预备党员），没有不宜从事巡察工作的情形。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和写作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eastAsia="zh-CN" w:bidi="ar-SA"/>
              </w:rPr>
              <w:t>龙燕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15907393938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exact"/>
          <w:jc w:val="center"/>
        </w:trPr>
        <w:tc>
          <w:tcPr>
            <w:tcW w:w="28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4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中共绥宁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县委组织部</w:t>
            </w:r>
          </w:p>
        </w:tc>
        <w:tc>
          <w:tcPr>
            <w:tcW w:w="109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绥宁县人才发展服务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综合岗位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1.1993年1月1日（含）以后出生；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2.中国语言文学类、哲学类、新闻传播学类；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和写作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黄金烨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0739-7611334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7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3002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计算机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1.1993年1月1日（含）以后出生；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2.计算机类；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黄金烨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0739-7611334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7" w:hRule="exact"/>
          <w:jc w:val="center"/>
        </w:trPr>
        <w:tc>
          <w:tcPr>
            <w:tcW w:w="28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14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中共绥宁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县委宣传部</w:t>
            </w:r>
          </w:p>
        </w:tc>
        <w:tc>
          <w:tcPr>
            <w:tcW w:w="109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绥宁县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融媒体中心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编辑记者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1.1993年1月1日（含）以后出生；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2.本科专业：中国语言文学类、新闻传播学类、历史学类、哲学类、工商管理类；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3.研究生专业：中国语言文学类、新闻传播学类、哲学类；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4.本科及以上学历。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和写作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陈小琳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15973926975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  <w:t>需要一线采访、值夜班，适宜男性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4002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文秘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1.1993年1月1日（含）以后出生；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2.文史哲大类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和写作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陈小琳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15973926975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exact"/>
          <w:jc w:val="center"/>
        </w:trPr>
        <w:tc>
          <w:tcPr>
            <w:tcW w:w="28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14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绥宁县政府</w:t>
            </w:r>
          </w:p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绥宁县政府发展研究</w:t>
            </w:r>
          </w:p>
          <w:p>
            <w:pPr>
              <w:widowControl/>
              <w:spacing w:line="320" w:lineRule="exact"/>
              <w:jc w:val="center"/>
              <w:textAlignment w:val="center"/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文秘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2.专业不限；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和写作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钟甲香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13141963603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9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绥宁县金融服务中心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5002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金融服务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本科专业：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金融学、金融工程、金融数学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;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3.研究生专业：金融硕士、金融学（含保险学）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4本科及以上学历，学士及以上学位；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5.具有1年以上证监部门、地方金融工作部门、证券交易所、地方股权交易所、证券公司、会计师事务所、律师事务所从事企业上市相关工作经历；具有研究生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学历的金融硕士、金融学（含保险学）专业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不限工作经历。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钟甲香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13141963603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exact"/>
          <w:jc w:val="center"/>
        </w:trPr>
        <w:tc>
          <w:tcPr>
            <w:tcW w:w="28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14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绥宁县政府</w:t>
            </w:r>
          </w:p>
        </w:tc>
        <w:tc>
          <w:tcPr>
            <w:tcW w:w="109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绥宁县机关事务服务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</w:t>
            </w: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  <w:t>本科专业：会计、会计学、财务管理、审计学、财务会计与审计；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3.</w:t>
            </w: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  <w:t>研究生专业：会计学、财务管理、会计硕士、审计硕士；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4.本科及以上学历；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5.有初级以上会计职称。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杨昌志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17872858159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2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6002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公车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管理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2.机械类；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杨昌志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17872858159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18"/>
                <w:szCs w:val="18"/>
                <w:lang w:bidi="ar-SA"/>
              </w:rPr>
              <w:t>须参加夜间及节假日管理，工作强度大，</w:t>
            </w:r>
            <w:r>
              <w:rPr>
                <w:rFonts w:hint="eastAsia" w:ascii="宋体" w:eastAsia="宋体" w:cs="宋体"/>
                <w:color w:val="000000"/>
                <w:sz w:val="18"/>
                <w:szCs w:val="18"/>
                <w:lang w:eastAsia="zh-CN" w:bidi="ar-SA"/>
              </w:rPr>
              <w:t>适宜</w:t>
            </w:r>
            <w:r>
              <w:rPr>
                <w:rFonts w:hint="eastAsia" w:ascii="宋体" w:eastAsia="宋体" w:cs="宋体"/>
                <w:color w:val="000000"/>
                <w:sz w:val="18"/>
                <w:szCs w:val="18"/>
                <w:lang w:bidi="ar-SA"/>
              </w:rPr>
              <w:t>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exact"/>
          <w:jc w:val="center"/>
        </w:trPr>
        <w:tc>
          <w:tcPr>
            <w:tcW w:w="28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114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绥宁县发展和改革局</w:t>
            </w:r>
          </w:p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绥宁县重点建设项目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事务中心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7001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统计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1.1993年1月1日（含）以后出生；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2.经济学类；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付秀英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13975997869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绥宁县招标投标服务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7002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2.中国语言文学类、新闻传播学类、教育学类、计算机类、法学类；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和写作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付秀英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13975997869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绥宁县粮食和物资储备事务中心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7003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质量检测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1.1993年1月1日（含）以后出生；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2.本科专业：食品科学与工程、食品安全与检测、食品质量与安全；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3.研究生专业：食品科学、食品工程硕士；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4.本科及以上学历。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付秀英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13975997869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exact"/>
          <w:jc w:val="center"/>
        </w:trPr>
        <w:tc>
          <w:tcPr>
            <w:tcW w:w="2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8</w:t>
            </w:r>
          </w:p>
        </w:tc>
        <w:tc>
          <w:tcPr>
            <w:tcW w:w="11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民政局</w:t>
            </w:r>
          </w:p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绥宁县社会救助事务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8001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文秘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2.文史哲大类；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和写作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刘懿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15660285885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绥宁户籍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4" w:hRule="exact"/>
          <w:jc w:val="center"/>
        </w:trPr>
        <w:tc>
          <w:tcPr>
            <w:tcW w:w="2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9</w:t>
            </w:r>
          </w:p>
        </w:tc>
        <w:tc>
          <w:tcPr>
            <w:tcW w:w="11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司法局</w:t>
            </w:r>
          </w:p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公证处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差额事业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9001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公证员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2.法学类；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4.具备法律职业资格证书。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肖莉君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18075946126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绥宁户籍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exact"/>
          <w:jc w:val="center"/>
        </w:trPr>
        <w:tc>
          <w:tcPr>
            <w:tcW w:w="28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10</w:t>
            </w:r>
          </w:p>
        </w:tc>
        <w:tc>
          <w:tcPr>
            <w:tcW w:w="114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财政局</w:t>
            </w:r>
          </w:p>
        </w:tc>
        <w:tc>
          <w:tcPr>
            <w:tcW w:w="109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绥宁县财政投资评审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1011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信息化评审员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2.电子信息类、计算机类；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侯章仁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18973953855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绥宁户籍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4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1012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工程评审员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2.本科专业：电气类、土建类；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3.研究生专业：电气工程类、土建类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4.本科及以上学历；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5.具备二级及以上造价工程师执业资格。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侯章仁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18973953855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绥宁户籍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9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1013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土建工程评审员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2.本科专业：土建类、水利类；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3.研究生专业：土建类、水利工程类；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4.本科及以上学历；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5.具备二级及以上造价工程师执业资格。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侯章仁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18973953855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绥宁户籍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3" w:hRule="exact"/>
          <w:jc w:val="center"/>
        </w:trPr>
        <w:tc>
          <w:tcPr>
            <w:tcW w:w="28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11</w:t>
            </w:r>
          </w:p>
        </w:tc>
        <w:tc>
          <w:tcPr>
            <w:tcW w:w="114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绥宁县人力资源和社会保障局</w:t>
            </w:r>
          </w:p>
        </w:tc>
        <w:tc>
          <w:tcPr>
            <w:tcW w:w="109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绥宁县劳动人事争议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仲裁院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1101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计算机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1.1993年1月1日（含）以后出生；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2.计算机类；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曹孝国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18007399292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6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1102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1.1993年1月1日（含）以后出生；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2.本科专业：会计、会计学、财务管理、审计学、财务会计与审计；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3.研究生专业：会计学、财务管理、会计硕士、审计硕士；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曹孝国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18007399292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8" w:hRule="exact"/>
          <w:jc w:val="center"/>
        </w:trPr>
        <w:tc>
          <w:tcPr>
            <w:tcW w:w="2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12</w:t>
            </w:r>
          </w:p>
        </w:tc>
        <w:tc>
          <w:tcPr>
            <w:tcW w:w="11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商务局</w:t>
            </w:r>
          </w:p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绥宁县投资促进事务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文秘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2.文史哲大类；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和写作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刘安荣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15973901819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exact"/>
          <w:jc w:val="center"/>
        </w:trPr>
        <w:tc>
          <w:tcPr>
            <w:tcW w:w="28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13</w:t>
            </w:r>
          </w:p>
        </w:tc>
        <w:tc>
          <w:tcPr>
            <w:tcW w:w="114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绥宁县文化旅游广电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体育局</w:t>
            </w:r>
          </w:p>
        </w:tc>
        <w:tc>
          <w:tcPr>
            <w:tcW w:w="109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绥宁县文物保护研究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中心</w:t>
            </w:r>
          </w:p>
        </w:tc>
        <w:tc>
          <w:tcPr>
            <w:tcW w:w="51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专技人员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1.1993年1月1日（含）以后出生；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2.土建类；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杨昌西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15180981918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1302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管理人员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1.1993年1月1日（含）以后出生；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2.中国语言文学类；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和写作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杨昌西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15180981918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3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文化馆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1303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舞蹈专干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1.1993年1月1日（含）以后出生；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2.音乐学、舞蹈学、舞蹈编导、舞蹈表演；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杨昌西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15180981918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绥宁县少年儿童业余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体校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1304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体育专干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1.1993年1月1日（含）以后出生；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2.体育学类；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杨昌西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15180981918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exact"/>
          <w:jc w:val="center"/>
        </w:trPr>
        <w:tc>
          <w:tcPr>
            <w:tcW w:w="2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14</w:t>
            </w:r>
          </w:p>
        </w:tc>
        <w:tc>
          <w:tcPr>
            <w:tcW w:w="11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绥宁县自然资源局</w:t>
            </w:r>
          </w:p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绥宁县不动产登记中心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测量测绘员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2.地理科学类、地理学类、测绘类；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彭艳华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13789147108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6" w:hRule="exact"/>
          <w:jc w:val="center"/>
        </w:trPr>
        <w:tc>
          <w:tcPr>
            <w:tcW w:w="28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15</w:t>
            </w:r>
          </w:p>
        </w:tc>
        <w:tc>
          <w:tcPr>
            <w:tcW w:w="114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绥宁县交通运输局</w:t>
            </w:r>
          </w:p>
        </w:tc>
        <w:tc>
          <w:tcPr>
            <w:tcW w:w="109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绥宁县公路建设养护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公路养护及工程技术人员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2.本科专业：道路桥梁与渡河工程、土木、水利与交通工程；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3.研究生专业：桥梁与隧道工程；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龙章炳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13487622402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绥宁户籍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1502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文秘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2.文史哲大类；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和写作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龙章炳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13487622402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绥宁户籍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3" w:hRule="exact"/>
          <w:jc w:val="center"/>
        </w:trPr>
        <w:tc>
          <w:tcPr>
            <w:tcW w:w="2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16</w:t>
            </w:r>
          </w:p>
        </w:tc>
        <w:tc>
          <w:tcPr>
            <w:tcW w:w="11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审计局</w:t>
            </w:r>
          </w:p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绥宁县基建投资审计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事务中心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1601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工程审计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1.1993年1月1日（含）以后出生；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2.本科专业：工程审计、工程造价、土木工程、工程管理、土木、水利与交通工程；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3.研究生专业：工程管理硕士、项目管理硕士、土木工程硕士；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4.本科及以上学历。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邓星翠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13607476613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绥宁户籍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7" w:hRule="exact"/>
          <w:jc w:val="center"/>
        </w:trPr>
        <w:tc>
          <w:tcPr>
            <w:tcW w:w="2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17</w:t>
            </w:r>
          </w:p>
        </w:tc>
        <w:tc>
          <w:tcPr>
            <w:tcW w:w="11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绥宁县统计局</w:t>
            </w:r>
          </w:p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绥宁县社会经济调查队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1701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统计员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2.经济学类、工商管理类；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杨远山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13874290936</w:t>
            </w:r>
            <w:bookmarkStart w:id="0" w:name="_GoBack"/>
            <w:bookmarkEnd w:id="0"/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exact"/>
          <w:jc w:val="center"/>
        </w:trPr>
        <w:tc>
          <w:tcPr>
            <w:tcW w:w="28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18</w:t>
            </w:r>
          </w:p>
        </w:tc>
        <w:tc>
          <w:tcPr>
            <w:tcW w:w="114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绥宁县农业农村水利局</w:t>
            </w:r>
          </w:p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绥宁县洛口山水库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管理所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</w:t>
            </w: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  <w:t>本科专业：会计、会计学、财务管理、审计学、财务会计与审计；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3.</w:t>
            </w: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  <w:t>研究生专业：会计学、财务管理、会计硕士、审计硕士；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4.本科及以上学历。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龙章腾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1357394846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9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绥宁县农产品质量安全检测中心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1802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食品安全员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1.1993年1月1日（含）以后出生；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2.本科专业：食品质量与安全、食品安全与检测；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3.研究生专业：食品工程硕士、食品加工与安全硕士；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龙章腾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1357394846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绥宁县水土保持站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1803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水利专技人员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2.水利类、水利工程类；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龙章腾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1357394846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exact"/>
          <w:jc w:val="center"/>
        </w:trPr>
        <w:tc>
          <w:tcPr>
            <w:tcW w:w="2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val="en-US" w:eastAsia="zh-CN" w:bidi="ar-SA"/>
              </w:rPr>
              <w:t>19</w:t>
            </w:r>
          </w:p>
        </w:tc>
        <w:tc>
          <w:tcPr>
            <w:tcW w:w="11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eastAsia="zh-CN" w:bidi="ar-SA"/>
              </w:rPr>
              <w:t>绥宁县行政审批服务局</w:t>
            </w:r>
          </w:p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绥宁县政务服务中心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综合岗位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1.1993年1月1日（含）以后出生；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2.专业不限；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和写作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沈纪宝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18390795815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exact"/>
          <w:jc w:val="center"/>
        </w:trPr>
        <w:tc>
          <w:tcPr>
            <w:tcW w:w="28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20</w:t>
            </w:r>
          </w:p>
        </w:tc>
        <w:tc>
          <w:tcPr>
            <w:tcW w:w="114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绥宁县乡村振兴局</w:t>
            </w:r>
          </w:p>
        </w:tc>
        <w:tc>
          <w:tcPr>
            <w:tcW w:w="109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绥宁县乡村振兴事务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2011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综合岗位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1.1993年1月1日（含）以后出生；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2.中国语言文学类、哲学类、新闻传播学类；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和写作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龙庆华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19967815886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2012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文秘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1.1993年1月1日（含）以后出生；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2.文史哲大类；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和写作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龙庆华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19967815886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exact"/>
          <w:jc w:val="center"/>
        </w:trPr>
        <w:tc>
          <w:tcPr>
            <w:tcW w:w="28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21</w:t>
            </w:r>
          </w:p>
        </w:tc>
        <w:tc>
          <w:tcPr>
            <w:tcW w:w="114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绥宁县工商业联合会</w:t>
            </w:r>
          </w:p>
        </w:tc>
        <w:tc>
          <w:tcPr>
            <w:tcW w:w="109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绥宁县民营企业服务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法律工作人员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2.法学类；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彭芝英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13135399823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9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2102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</w:t>
            </w: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  <w:t>本科专业：会计、会计学、财务管理、审计学、财务会计与审计；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3.</w:t>
            </w: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  <w:t>研究生专业：会计学、财务管理、会计硕士、审计硕士；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彭芝英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13135399823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7" w:hRule="exact"/>
          <w:jc w:val="center"/>
        </w:trPr>
        <w:tc>
          <w:tcPr>
            <w:tcW w:w="2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22</w:t>
            </w:r>
          </w:p>
        </w:tc>
        <w:tc>
          <w:tcPr>
            <w:tcW w:w="11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绥宁县卫生健康局</w:t>
            </w:r>
          </w:p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绥宁县基层医疗卫生单位财务集中核算中心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</w:t>
            </w: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  <w:t>本科专业：会计、会计学、财务管理、审计学、财务会计与审计；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3.</w:t>
            </w: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  <w:t>研究生专业：会计学、财务管理、会计硕士、审计硕士；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陶华平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18707391333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7" w:hRule="exact"/>
          <w:jc w:val="center"/>
        </w:trPr>
        <w:tc>
          <w:tcPr>
            <w:tcW w:w="28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23</w:t>
            </w:r>
          </w:p>
        </w:tc>
        <w:tc>
          <w:tcPr>
            <w:tcW w:w="114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绥宁县乡镇</w:t>
            </w:r>
          </w:p>
        </w:tc>
        <w:tc>
          <w:tcPr>
            <w:tcW w:w="109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乡镇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事业单位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财务经管员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</w:t>
            </w: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  <w:t>本科专业：会计、会计学、财务管理、审计学、财务会计与审计；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3.</w:t>
            </w: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  <w:t>研究生专业：会计学、财务管理、会计硕士、审计硕士；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杨莹虹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0739-7606676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绥宁户籍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2302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林业专业技术人员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2.本科专业：林学类；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3.研究生专业：林业与园艺学类；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4.本科及以上学历。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杨莹虹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0739-7606676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绥宁户籍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2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2303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农业专业技术人员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2.本科专业：植物生产类；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3.研究生专业：作物学类、植物保护与农业资源利用类；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4.本科及以上学历。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杨莹虹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0739-7606676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绥宁户籍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3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2304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畜牧专业技术人员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2.本科专业：动物生产与动物医学类；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3.研究生专业：畜牧畜医学类；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4.本科及以上学历。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杨莹虹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0739-7606676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绥宁户籍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exact"/>
          <w:jc w:val="center"/>
        </w:trPr>
        <w:tc>
          <w:tcPr>
            <w:tcW w:w="28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23</w:t>
            </w:r>
          </w:p>
        </w:tc>
        <w:tc>
          <w:tcPr>
            <w:tcW w:w="114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绥宁县乡镇</w:t>
            </w:r>
          </w:p>
        </w:tc>
        <w:tc>
          <w:tcPr>
            <w:tcW w:w="109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乡镇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事业单位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2305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综合服务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2.专业不限；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和写作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杨莹虹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0739-7606676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绥宁户籍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2306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综合服务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2.专业不限；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3.大专及以上学历；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4.全县范围内的退役士兵。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基础知识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和写作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杨莹虹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0739-7606676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绥宁户籍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2307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管理岗位1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1.1983年1月1日（含）以后出生；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2.专业不限；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3.大专及以上学历；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4.全县范围内任职满1个任期经考核合格且仍在任的村干部。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基础知识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杨莹虹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0739-7606676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绥宁户籍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2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2308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管理岗位2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1.1983年1月1日（含）以后出生；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2.专业不限；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3.大专及以上学历；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4.全县范围内任职满1个任期经考核合格且仍在任的社区干部。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基础知识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杨莹虹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0739-7606676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绥宁户籍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adjustRightInd w:val="0"/>
        <w:snapToGrid w:val="0"/>
        <w:spacing w:line="20" w:lineRule="exact"/>
        <w:rPr>
          <w:rFonts w:hint="eastAsia" w:ascii="仿宋_GB2312" w:cs="仿宋_GB2312"/>
          <w:szCs w:val="32"/>
          <w:lang w:bidi="ar-SA"/>
        </w:rPr>
      </w:pPr>
    </w:p>
    <w:p>
      <w:pPr>
        <w:adjustRightInd w:val="0"/>
        <w:snapToGrid w:val="0"/>
        <w:spacing w:line="20" w:lineRule="exact"/>
        <w:rPr>
          <w:rFonts w:hint="eastAsia" w:ascii="仿宋_GB2312" w:cs="仿宋_GB2312"/>
          <w:szCs w:val="32"/>
          <w:lang w:bidi="ar-SA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247" w:right="851" w:bottom="1247" w:left="851" w:header="851" w:footer="850" w:gutter="0"/>
          <w:cols w:space="720" w:num="1"/>
          <w:docGrid w:type="lines" w:linePitch="453" w:charSpace="0"/>
        </w:sect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200" cy="2647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711200" cy="26479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bidi="ar-SA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eastAsia="宋体" w:cs="宋体"/>
                              <w:sz w:val="28"/>
                              <w:szCs w:val="28"/>
                              <w:lang w:bidi="ar-SA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bidi="ar-SA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eastAsia="宋体" w:cs="宋体"/>
                              <w:sz w:val="28"/>
                              <w:szCs w:val="28"/>
                              <w:lang w:bidi="ar-SA"/>
                            </w:rPr>
                            <w:t>9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85pt;width:56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FgAAAGRycy9QSwECFAAUAAAACACHTuJAQo+opNQAAAAEAQAADwAAAAAAAAABACAAAAA4&#10;AAAAZHJzL2Rvd25yZXYueG1sUEsBAhQAFAAAAAgAh07iQC36s7y/AQAAWQMAAA4AAAAAAAAAAQAg&#10;AAAAOQEAAGRycy9lMm9Eb2MueG1sUEsFBgAAAAAGAAYAWQEAAGo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bidi="ar-SA"/>
                      </w:rPr>
                      <w:t xml:space="preserve">— 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bidi="ar-SA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eastAsia="宋体" w:cs="宋体"/>
                        <w:sz w:val="28"/>
                        <w:szCs w:val="28"/>
                        <w:lang w:bidi="ar-SA"/>
                      </w:rPr>
                      <w:instrText xml:space="preserve">PAGE 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bidi="ar-SA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eastAsia="宋体" w:cs="宋体"/>
                        <w:sz w:val="28"/>
                        <w:szCs w:val="28"/>
                        <w:lang w:bidi="ar-SA"/>
                      </w:rPr>
                      <w:t>9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bidi="ar-SA"/>
                      </w:rPr>
                      <w:fldChar w:fldCharType="end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lMDgxNmQ5ZmJkOWVmZjU5MDQ0M2RjYmM1ZTE3NDYifQ=="/>
  </w:docVars>
  <w:rsids>
    <w:rsidRoot w:val="431E0B44"/>
    <w:rsid w:val="27CDA3B9"/>
    <w:rsid w:val="431E0B44"/>
    <w:rsid w:val="5FAFE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2023-03-13T11:26:00Z</dcterms:created>
  <dc:creator>Administrator</dc:creator>
  <cp:lastModifiedBy>kylin</cp:lastModifiedBy>
  <dcterms:modified xsi:type="dcterms:W3CDTF">2023-03-13T16:12:13Z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F9ED8DE1E0004EE989182C2772802EC7</vt:lpwstr>
  </property>
</Properties>
</file>